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F6F" w:rsidRDefault="001F5F6F" w:rsidP="001F5F6F">
      <w:pPr>
        <w:spacing w:after="0" w:line="240" w:lineRule="auto"/>
        <w:jc w:val="center"/>
        <w:rPr>
          <w:rFonts w:ascii="Times New Roman" w:hAnsi="Times New Roman" w:cs="Times New Roman"/>
          <w:b/>
          <w:sz w:val="24"/>
          <w:szCs w:val="24"/>
          <w:lang w:val="kk-KZ"/>
        </w:rPr>
      </w:pPr>
      <w:r w:rsidRPr="003C4E91">
        <w:rPr>
          <w:rFonts w:ascii="Times New Roman" w:hAnsi="Times New Roman" w:cs="Times New Roman"/>
          <w:b/>
          <w:sz w:val="24"/>
          <w:szCs w:val="24"/>
          <w:lang w:val="kk-KZ"/>
        </w:rPr>
        <w:t>Мектеп кі</w:t>
      </w:r>
      <w:r>
        <w:rPr>
          <w:rFonts w:ascii="Times New Roman" w:hAnsi="Times New Roman" w:cs="Times New Roman"/>
          <w:b/>
          <w:sz w:val="24"/>
          <w:szCs w:val="24"/>
          <w:lang w:val="kk-KZ"/>
        </w:rPr>
        <w:t>тапханасының  өзіндік  бағалауы</w:t>
      </w:r>
    </w:p>
    <w:p w:rsidR="001F5F6F" w:rsidRPr="003C4E91" w:rsidRDefault="001F5F6F" w:rsidP="001F5F6F">
      <w:pPr>
        <w:spacing w:after="0" w:line="240" w:lineRule="auto"/>
        <w:jc w:val="center"/>
        <w:rPr>
          <w:rFonts w:ascii="Times New Roman" w:hAnsi="Times New Roman" w:cs="Times New Roman"/>
          <w:b/>
          <w:sz w:val="24"/>
          <w:szCs w:val="24"/>
          <w:lang w:val="kk-KZ"/>
        </w:rPr>
      </w:pPr>
    </w:p>
    <w:p w:rsidR="001F5F6F" w:rsidRPr="003C4E91" w:rsidRDefault="001F5F6F" w:rsidP="001F5F6F">
      <w:pPr>
        <w:spacing w:after="0" w:line="240" w:lineRule="auto"/>
        <w:ind w:firstLine="708"/>
        <w:jc w:val="both"/>
        <w:rPr>
          <w:rFonts w:ascii="Times New Roman" w:hAnsi="Times New Roman" w:cs="Times New Roman"/>
          <w:sz w:val="24"/>
          <w:szCs w:val="24"/>
          <w:lang w:val="kk-KZ"/>
        </w:rPr>
      </w:pPr>
      <w:r w:rsidRPr="003C4E91">
        <w:rPr>
          <w:rFonts w:ascii="Times New Roman" w:hAnsi="Times New Roman" w:cs="Times New Roman"/>
          <w:sz w:val="24"/>
          <w:szCs w:val="24"/>
          <w:lang w:val="kk-KZ"/>
        </w:rPr>
        <w:t>Қазақстанда кітапхана ісінің  дамуы  еліміздегі   мәдени құрылыстың жарқын  беттері  болып табылады. Қостанай облысы  әкімдігі  білім басқармасының «Амангелді  ауданы  білім  бөлімінің  «Тасты  жалпы білім беретін мектебі» КММ-нің мектеп  кітапханасы оқу  үрдісі   мен ғылыми зерттеулерді әдебиеттерімен   және  ақпараттармен  қамтамасыз  ететін  құрылымдық  бөлімшесі, сонымен  қатар  білім беру, рухани және зияткерлік қарым-қатынас  пен  мәдениетті  арттыру   орталығы  болып  табылады. Кітапхана өз  қызметін  өзінің негізгі  әдістемелік   тақырыбына, оқу сыныптарында,  даму  бағыттарына  және  тәрбиелік мақсаттарына  жүзеге  асырады.</w:t>
      </w:r>
    </w:p>
    <w:p w:rsidR="001F5F6F" w:rsidRPr="003C4E91" w:rsidRDefault="001F5F6F" w:rsidP="001F5F6F">
      <w:pPr>
        <w:spacing w:after="0" w:line="240" w:lineRule="auto"/>
        <w:ind w:firstLine="708"/>
        <w:jc w:val="both"/>
        <w:rPr>
          <w:rFonts w:ascii="Times New Roman" w:hAnsi="Times New Roman" w:cs="Times New Roman"/>
          <w:sz w:val="24"/>
          <w:szCs w:val="24"/>
          <w:lang w:val="kk-KZ"/>
        </w:rPr>
      </w:pPr>
      <w:r w:rsidRPr="003C4E91">
        <w:rPr>
          <w:rFonts w:ascii="Times New Roman" w:hAnsi="Times New Roman" w:cs="Times New Roman"/>
          <w:sz w:val="24"/>
          <w:szCs w:val="24"/>
          <w:lang w:val="kk-KZ"/>
        </w:rPr>
        <w:t>Мектеп  кітапханасы мек</w:t>
      </w:r>
      <w:r>
        <w:rPr>
          <w:rFonts w:ascii="Times New Roman" w:hAnsi="Times New Roman" w:cs="Times New Roman"/>
          <w:sz w:val="24"/>
          <w:szCs w:val="24"/>
          <w:lang w:val="kk-KZ"/>
        </w:rPr>
        <w:t>теп ғимаратын</w:t>
      </w:r>
      <w:r w:rsidRPr="003C4E91">
        <w:rPr>
          <w:rFonts w:ascii="Times New Roman" w:hAnsi="Times New Roman" w:cs="Times New Roman"/>
          <w:sz w:val="24"/>
          <w:szCs w:val="24"/>
          <w:lang w:val="kk-KZ"/>
        </w:rPr>
        <w:t>да, біріктірілген  оқу  залы мен  абономент орналасқан, бөлек кітап қоймасы бар. Мектеп кітапханасының  жалпы көлемі -34 ш.м. Оқырмандарға арналған  1 үстел, 8 орындық бар. Мектеп  кітапханасында бір қызметкер жұмыс жасайды: кітапхана меңгерушісі:  Байгереева Алмагүл Сериковна. Кітапхана мектеп директоры   бекіткен  жұмыс жоспары бойынша жұмыс жасайды. Кітапхана үш жылдық жұмыс жоспары негізі және  міндеті болып табылады.  Мектеп  кітапханасы жұмысының  негізгі  міндеттері –білім беру  процесіне   қатысушыларды   білім   алушылар мен мұғалімдерді  кітапханалық –ақпараттық  ресурстарды пайдалану  арқылы   ақпаратқа  қол жеткізуімен қамтамасыз  ету.</w:t>
      </w:r>
    </w:p>
    <w:p w:rsidR="001F5F6F" w:rsidRPr="003C4E91" w:rsidRDefault="001F5F6F" w:rsidP="001F5F6F">
      <w:pPr>
        <w:spacing w:after="0" w:line="240" w:lineRule="auto"/>
        <w:jc w:val="both"/>
        <w:rPr>
          <w:rFonts w:ascii="Times New Roman" w:hAnsi="Times New Roman" w:cs="Times New Roman"/>
          <w:sz w:val="24"/>
          <w:szCs w:val="24"/>
          <w:lang w:val="kk-KZ"/>
        </w:rPr>
      </w:pPr>
      <w:r w:rsidRPr="003C4E91">
        <w:rPr>
          <w:rFonts w:ascii="Times New Roman" w:hAnsi="Times New Roman" w:cs="Times New Roman"/>
          <w:sz w:val="24"/>
          <w:szCs w:val="24"/>
          <w:lang w:val="kk-KZ"/>
        </w:rPr>
        <w:t>Мектеп  кітапханасының  төлқұжаты, кітапхананы  пайдалану  ережесі  және  жұмыс кестесі бар. Мектеп  кітапханасы  ғаламтор  желісіне  қосылған.</w:t>
      </w:r>
    </w:p>
    <w:p w:rsidR="001F5F6F" w:rsidRPr="003C4E91" w:rsidRDefault="001F5F6F" w:rsidP="001F5F6F">
      <w:pPr>
        <w:spacing w:after="0" w:line="240" w:lineRule="auto"/>
        <w:jc w:val="both"/>
        <w:rPr>
          <w:rFonts w:ascii="Times New Roman" w:hAnsi="Times New Roman" w:cs="Times New Roman"/>
          <w:sz w:val="24"/>
          <w:szCs w:val="24"/>
          <w:lang w:val="kk-KZ"/>
        </w:rPr>
      </w:pPr>
      <w:r w:rsidRPr="003C4E91">
        <w:rPr>
          <w:rFonts w:ascii="Times New Roman" w:hAnsi="Times New Roman" w:cs="Times New Roman"/>
          <w:sz w:val="24"/>
          <w:szCs w:val="24"/>
          <w:lang w:val="kk-KZ"/>
        </w:rPr>
        <w:t xml:space="preserve">Қостанай облысы  әкімдігі  білім басқармасының «Амангелді  ауданы  білім  бөлімінің  «Тасты  жалпы білім беретін мектебі» коммуналдық  мемлекеттік  мекемесі   кітапханасында  - 7388  дана  кітап қоры жинақталған, оның - 1083 дана  негізгі  қор, ал  оқулық - 5884, әдістемелік кітаптар – 421 дана. </w:t>
      </w:r>
    </w:p>
    <w:p w:rsidR="001F5F6F" w:rsidRPr="003C4E91" w:rsidRDefault="001F5F6F" w:rsidP="001F5F6F">
      <w:pPr>
        <w:spacing w:after="0" w:line="240" w:lineRule="auto"/>
        <w:jc w:val="both"/>
        <w:rPr>
          <w:rFonts w:ascii="Times New Roman" w:hAnsi="Times New Roman" w:cs="Times New Roman"/>
          <w:sz w:val="24"/>
          <w:szCs w:val="24"/>
          <w:lang w:val="kk-KZ"/>
        </w:rPr>
      </w:pPr>
      <w:r w:rsidRPr="003C4E91">
        <w:rPr>
          <w:rFonts w:ascii="Times New Roman" w:hAnsi="Times New Roman" w:cs="Times New Roman"/>
          <w:sz w:val="24"/>
          <w:szCs w:val="24"/>
          <w:lang w:val="kk-KZ"/>
        </w:rPr>
        <w:t xml:space="preserve">Білім алушыларымыз  оқулықпен  100 </w:t>
      </w:r>
      <w:r>
        <w:rPr>
          <w:rFonts w:ascii="Times New Roman" w:hAnsi="Times New Roman" w:cs="Times New Roman"/>
          <w:sz w:val="24"/>
          <w:szCs w:val="24"/>
          <w:lang w:val="kk-KZ"/>
        </w:rPr>
        <w:t xml:space="preserve"> пайыз  қамтамасыз  етілген.   </w:t>
      </w:r>
      <w:r w:rsidRPr="003C4E91">
        <w:rPr>
          <w:rFonts w:ascii="Times New Roman" w:hAnsi="Times New Roman" w:cs="Times New Roman"/>
          <w:sz w:val="24"/>
          <w:szCs w:val="24"/>
          <w:lang w:val="kk-KZ"/>
        </w:rPr>
        <w:t xml:space="preserve">Барлық  оқулықтар  ҚР Білім және  ғылым  министірлігінің  бекіткен оқулықтарына  сай. Мектеп  қорындағы   оқулықтар  11 –сыныптар -2020 жылғы  басылым, 4,9,10  сыныптар -2019 жылғы  басылым, 3,6,8- сыныптар  -2018 жылғы басылым, 5,7 –сыныптар  2017 жылғы  басылым, 1–сыныптар -2021 жылғы басылым, 2- сынып -2022 жылғы  басылыммен  оқиды. Сыныптарға  берген  оқулықтар  тізімделіп, «Оқулық беруді  тіркеу» журналына  тіркеп  беріледі. Мектеп  кітапханасының  негізгі  қоры - 1083, оның ішінде мемлекеттік тілдегі  кітаптар - 682 дана, орыс тілінде - 401 дана.  Оқулықтар   сыныптар  бойынша  қойылған. Уақыт талабына  байланысты  кітапхана ісіне, кітап талаптарға  сай  кітапхана өз жұмысын  атқаруда. </w:t>
      </w:r>
    </w:p>
    <w:p w:rsidR="001F5F6F" w:rsidRPr="003C4E91" w:rsidRDefault="001F5F6F" w:rsidP="001F5F6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val="kk-KZ"/>
        </w:rPr>
      </w:pPr>
      <w:r w:rsidRPr="003C4E91">
        <w:rPr>
          <w:rFonts w:ascii="Times New Roman" w:hAnsi="Times New Roman" w:cs="Times New Roman"/>
          <w:sz w:val="24"/>
          <w:szCs w:val="24"/>
          <w:lang w:val="kk-KZ"/>
        </w:rPr>
        <w:t xml:space="preserve">Мектеп  кітапханасы  кішкентай  болғанымен, атқаратын қызметі  үлкен. Кітапханаға  оқушылар  келіп, қажетті әдебиеттерін  жазғызып  алып  отырады, білімдерін  толықтырады. Бұл орын  білім  алушылардың   шығармашылақ  жұмыстарымен   шұғылдануына  көп  ықпалын  тигізеді. Өткізіліп  жатқан  іс-шаралар, кітап  көрмелері  баршылық, ал   біздің  мақсатымыз-оқырмандарды   ой-пікір  туғызатындай  етіп  өткізу.  Кітапхананы  шынайы  мәдениет  ошағына  айналдыру. </w:t>
      </w:r>
      <w:r w:rsidRPr="003C4E91">
        <w:rPr>
          <w:rFonts w:ascii="Times New Roman" w:eastAsia="Times New Roman" w:hAnsi="Times New Roman" w:cs="Times New Roman"/>
          <w:color w:val="000000" w:themeColor="text1"/>
          <w:sz w:val="24"/>
          <w:szCs w:val="24"/>
          <w:lang w:val="kk-KZ"/>
        </w:rPr>
        <w:t>Соған орай, жас жеткіншектердің қызығып оқитын кітаптарын көптеп шығарып, алыс ауылдардағы мектептерге таратудың маңыздылығын ескере отырып, мемлекет басшысы Қасым-Жомарт Тоқаевтың тапсырмасы аясында ҚР Білім және ғылым министрлігі орта білім саласында «Оқуға құштар мектеп» жобасын қолға алды.</w:t>
      </w:r>
      <w:r w:rsidRPr="003C4E91">
        <w:rPr>
          <w:rFonts w:ascii="Times New Roman" w:eastAsia="Times New Roman" w:hAnsi="Times New Roman" w:cs="Times New Roman"/>
          <w:bCs/>
          <w:color w:val="000000" w:themeColor="text1"/>
          <w:kern w:val="36"/>
          <w:sz w:val="24"/>
          <w:szCs w:val="24"/>
          <w:lang w:val="kk-KZ"/>
        </w:rPr>
        <w:t xml:space="preserve"> «Оқуға құштар мектеп» жобасы жүзеге асуда </w:t>
      </w:r>
      <w:r w:rsidRPr="003C4E91">
        <w:rPr>
          <w:rFonts w:ascii="Times New Roman" w:eastAsia="Times New Roman" w:hAnsi="Times New Roman" w:cs="Times New Roman"/>
          <w:color w:val="000000" w:themeColor="text1"/>
          <w:sz w:val="24"/>
          <w:szCs w:val="24"/>
          <w:lang w:val="kk-KZ"/>
        </w:rPr>
        <w:t>кітап – адамзат баласының баға жетпес асыл құндылығы. Білім мен мәдениеттің биік белестеріне жетелейтін – тәрбие құралы. Президентіміз: «Кітап оқу – рухани кемелденудің көзі. Қазіргі уақыт – секунд сайын жаңарған ақпарат заманы. Алтын уақытымызды пайдалы істерге жұмсағанымыз жөн», – деген болатын. «Оқуға құштар мектеп» жобасын еліміздегі мектеп  кітапханасының  жұмысын дамыту арқылы жүзеге асыру   болатын.</w:t>
      </w:r>
    </w:p>
    <w:p w:rsidR="001F5F6F" w:rsidRPr="003C4E91" w:rsidRDefault="001F5F6F" w:rsidP="001F5F6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val="kk-KZ"/>
        </w:rPr>
      </w:pPr>
      <w:r w:rsidRPr="003C4E91">
        <w:rPr>
          <w:rFonts w:ascii="Times New Roman" w:eastAsia="Times New Roman" w:hAnsi="Times New Roman" w:cs="Times New Roman"/>
          <w:b/>
          <w:color w:val="000000" w:themeColor="text1"/>
          <w:sz w:val="24"/>
          <w:szCs w:val="24"/>
          <w:lang w:val="kk-KZ"/>
        </w:rPr>
        <w:t>«Оқуға құштар»</w:t>
      </w:r>
      <w:r w:rsidRPr="003C4E91">
        <w:rPr>
          <w:rFonts w:ascii="Times New Roman" w:eastAsia="Times New Roman" w:hAnsi="Times New Roman" w:cs="Times New Roman"/>
          <w:color w:val="000000" w:themeColor="text1"/>
          <w:sz w:val="24"/>
          <w:szCs w:val="24"/>
          <w:lang w:val="kk-KZ"/>
        </w:rPr>
        <w:t xml:space="preserve"> жобасы бойынша іс –шаралар жүзеге асырылып отырады.</w:t>
      </w:r>
    </w:p>
    <w:p w:rsidR="001F5F6F" w:rsidRDefault="001F5F6F" w:rsidP="001F5F6F">
      <w:pPr>
        <w:spacing w:after="0" w:line="240" w:lineRule="auto"/>
        <w:jc w:val="both"/>
        <w:rPr>
          <w:rFonts w:ascii="Times New Roman" w:hAnsi="Times New Roman" w:cs="Times New Roman"/>
          <w:sz w:val="24"/>
          <w:szCs w:val="24"/>
          <w:lang w:val="kk-KZ"/>
        </w:rPr>
      </w:pPr>
      <w:r w:rsidRPr="003C4E91">
        <w:rPr>
          <w:rFonts w:ascii="Times New Roman" w:hAnsi="Times New Roman" w:cs="Times New Roman"/>
          <w:sz w:val="24"/>
          <w:szCs w:val="24"/>
          <w:lang w:val="kk-KZ"/>
        </w:rPr>
        <w:t xml:space="preserve">Тамыздың 30 бастап, әрбір сынып оқушылары жеке-жеке шақырылып, сынып жетекшілері оқулықтарды таратып берді. Мектеп оқырмандарына, жас мамандарға формуляр жасалып, жұмыстар жүргізілді. Оқырмандар мен оқушыларға қажетті кітаптар мен оқулықтар толық қамтамасыз етілді. </w:t>
      </w:r>
    </w:p>
    <w:p w:rsidR="001F5F6F" w:rsidRDefault="001F5F6F" w:rsidP="001F5F6F">
      <w:pPr>
        <w:tabs>
          <w:tab w:val="left" w:pos="6922"/>
        </w:tabs>
        <w:spacing w:after="0" w:line="240" w:lineRule="auto"/>
        <w:ind w:firstLine="709"/>
        <w:jc w:val="both"/>
        <w:rPr>
          <w:rFonts w:ascii="Times New Roman" w:hAnsi="Times New Roman" w:cs="Times New Roman"/>
          <w:sz w:val="24"/>
          <w:szCs w:val="28"/>
          <w:lang w:val="kk-KZ"/>
        </w:rPr>
      </w:pPr>
      <w:r w:rsidRPr="00C9304D">
        <w:rPr>
          <w:rFonts w:ascii="Times New Roman" w:hAnsi="Times New Roman" w:cs="Times New Roman"/>
          <w:sz w:val="24"/>
          <w:szCs w:val="28"/>
          <w:lang w:val="kk-KZ"/>
        </w:rPr>
        <w:t xml:space="preserve">М.Әуезовтың 125 жылдық мерейтойына орай </w:t>
      </w:r>
      <w:r w:rsidRPr="00C9304D">
        <w:rPr>
          <w:rFonts w:ascii="Times New Roman" w:hAnsi="Times New Roman" w:cs="Times New Roman"/>
          <w:b/>
          <w:sz w:val="24"/>
          <w:szCs w:val="28"/>
          <w:lang w:val="kk-KZ"/>
        </w:rPr>
        <w:t>«Дәуірдің дара тұлғалары»</w:t>
      </w:r>
      <w:r w:rsidRPr="00C9304D">
        <w:rPr>
          <w:rFonts w:ascii="Times New Roman" w:hAnsi="Times New Roman" w:cs="Times New Roman"/>
          <w:sz w:val="24"/>
          <w:szCs w:val="28"/>
          <w:lang w:val="kk-KZ"/>
        </w:rPr>
        <w:t xml:space="preserve"> тақырыбында көрме өткізілді. 8-10 сынып оқушыларына  Мұхтар Омарханұлы Әуезовтың өмірі туралы мәліметтер беріліп, шығармаларымен таныстырылды. </w:t>
      </w:r>
      <w:r w:rsidRPr="00C9304D">
        <w:rPr>
          <w:rFonts w:ascii="Times New Roman" w:hAnsi="Times New Roman" w:cs="Times New Roman"/>
          <w:b/>
          <w:sz w:val="24"/>
          <w:szCs w:val="28"/>
          <w:lang w:val="kk-KZ"/>
        </w:rPr>
        <w:t xml:space="preserve">Іс-шараның мақсаты: </w:t>
      </w:r>
      <w:r w:rsidRPr="00C9304D">
        <w:rPr>
          <w:rFonts w:ascii="Times New Roman" w:hAnsi="Times New Roman" w:cs="Times New Roman"/>
          <w:sz w:val="24"/>
          <w:szCs w:val="28"/>
          <w:lang w:val="kk-KZ"/>
        </w:rPr>
        <w:t xml:space="preserve">оқушыларды </w:t>
      </w:r>
      <w:r w:rsidRPr="00C9304D">
        <w:rPr>
          <w:rFonts w:ascii="Times New Roman" w:hAnsi="Times New Roman" w:cs="Times New Roman"/>
          <w:sz w:val="24"/>
          <w:szCs w:val="28"/>
          <w:lang w:val="kk-KZ"/>
        </w:rPr>
        <w:lastRenderedPageBreak/>
        <w:t>М.Әуезовтың шығармаларын сүйіп оқуға, мәнін ұғынуға, сабырлы болуға тәрбиелеу. М.Әуезов шығармашылығы ХХ ғасырдың әсемдігімен сиқырлы, қайталанбас ұлы өқбылысына айналды. Әуезов мқраларынан алатын тағылым ұшан-теңіз. Жазушы шығармаларында өз халқының тыныс-тіршілігін, қам-қарекетін, тарихи болмысы мен бүгінгі бітімін терең ұғынып бере білген суреткер.</w:t>
      </w:r>
    </w:p>
    <w:p w:rsidR="001F5F6F" w:rsidRPr="00C9304D" w:rsidRDefault="001F5F6F" w:rsidP="001F5F6F">
      <w:pPr>
        <w:shd w:val="clear" w:color="auto" w:fill="FFFFFF"/>
        <w:spacing w:after="0" w:line="240" w:lineRule="auto"/>
        <w:ind w:firstLine="708"/>
        <w:jc w:val="both"/>
        <w:rPr>
          <w:rFonts w:ascii="Times New Roman" w:eastAsia="Times New Roman" w:hAnsi="Times New Roman" w:cs="Times New Roman"/>
          <w:color w:val="262626"/>
          <w:sz w:val="24"/>
          <w:szCs w:val="28"/>
          <w:lang w:val="kk-KZ"/>
        </w:rPr>
      </w:pPr>
      <w:r w:rsidRPr="00C9304D">
        <w:rPr>
          <w:rFonts w:ascii="Times New Roman" w:eastAsia="Times New Roman" w:hAnsi="Times New Roman" w:cs="Times New Roman"/>
          <w:b/>
          <w:color w:val="262626"/>
          <w:sz w:val="24"/>
          <w:szCs w:val="28"/>
          <w:lang w:val="kk-KZ"/>
        </w:rPr>
        <w:t>Республика күніне орай "Тәуелсіз елімнің - тұғырлы рәміздері"</w:t>
      </w:r>
      <w:r w:rsidRPr="00C9304D">
        <w:rPr>
          <w:rFonts w:ascii="Times New Roman" w:eastAsia="Times New Roman" w:hAnsi="Times New Roman" w:cs="Times New Roman"/>
          <w:color w:val="262626"/>
          <w:sz w:val="24"/>
          <w:szCs w:val="28"/>
          <w:lang w:val="kk-KZ"/>
        </w:rPr>
        <w:t xml:space="preserve"> тақырыбында 6-7 сынып оқушыларымен қолөнер сағаты ұйымдастырылды. Сабақта оқушылар Қазақстан Республикасының туын бейнелеп, кестелеп панно жасады. Оқушылар Тәуелсіз еліміздің рәміздері туралы білімдерін ортаға салды. Оқушыларды қолөнерге, өнер түрлеріне баулу мақсатында және Отанды сүюге, еліміздің рәміздерін қастерлеуге, еліне деген сүйіспеншілігін арттыруға тәрбиелеу болып отыр.</w:t>
      </w:r>
    </w:p>
    <w:p w:rsidR="001F5F6F" w:rsidRPr="001F5F6F" w:rsidRDefault="001F5F6F" w:rsidP="001F5F6F">
      <w:pPr>
        <w:tabs>
          <w:tab w:val="left" w:pos="6922"/>
        </w:tabs>
        <w:spacing w:after="0" w:line="240" w:lineRule="auto"/>
        <w:jc w:val="both"/>
        <w:rPr>
          <w:rStyle w:val="a7"/>
          <w:rFonts w:ascii="Times New Roman" w:hAnsi="Times New Roman" w:cs="Times New Roman"/>
          <w:b w:val="0"/>
          <w:sz w:val="24"/>
          <w:lang w:val="kk-KZ"/>
        </w:rPr>
      </w:pPr>
      <w:r w:rsidRPr="00C9304D">
        <w:rPr>
          <w:rStyle w:val="a7"/>
          <w:rFonts w:ascii="Times New Roman" w:hAnsi="Times New Roman" w:cs="Times New Roman"/>
          <w:sz w:val="24"/>
          <w:lang w:val="kk-KZ"/>
        </w:rPr>
        <w:t xml:space="preserve">            </w:t>
      </w:r>
      <w:r w:rsidRPr="009851F9">
        <w:rPr>
          <w:rStyle w:val="a7"/>
          <w:rFonts w:ascii="Times New Roman" w:hAnsi="Times New Roman" w:cs="Times New Roman"/>
          <w:sz w:val="24"/>
          <w:lang w:val="kk-KZ"/>
        </w:rPr>
        <w:t xml:space="preserve">Ахмет Байтұрсыновтың 150 жыл мерейтойына арналған  «Сөз көсемі - Ахмет» </w:t>
      </w:r>
      <w:r w:rsidRPr="001F5F6F">
        <w:rPr>
          <w:rStyle w:val="a7"/>
          <w:rFonts w:ascii="Times New Roman" w:hAnsi="Times New Roman" w:cs="Times New Roman"/>
          <w:b w:val="0"/>
          <w:sz w:val="24"/>
          <w:lang w:val="kk-KZ"/>
        </w:rPr>
        <w:t xml:space="preserve">тақырыбында көркемсөз байқауы ұйымдастырылды. Халықтың жүрегінен орын алған қоғам қайраткері, ғалым, ақын, аудармашы, ұлы ұстаз, бүкіл қазақ халқы бас иген асыл тұлға – Ахмет Байтұрсынұлының тарихтағы баға жетпес орнын паш ету, жастар арасында ақынның мол мұрасын насихаттау мақсатында кітапханашы ұйымастыруымен өткен байқауға 1-4 сынып оқушылары қатысты.  Нәтижесінде әділқазылар алқасының шешімімен: </w:t>
      </w:r>
    </w:p>
    <w:p w:rsidR="001F5F6F" w:rsidRPr="001F5F6F" w:rsidRDefault="001F5F6F" w:rsidP="001F5F6F">
      <w:pPr>
        <w:tabs>
          <w:tab w:val="left" w:pos="6922"/>
        </w:tabs>
        <w:spacing w:after="0" w:line="240" w:lineRule="auto"/>
        <w:jc w:val="both"/>
        <w:rPr>
          <w:rStyle w:val="a7"/>
          <w:rFonts w:ascii="Times New Roman" w:hAnsi="Times New Roman" w:cs="Times New Roman"/>
          <w:b w:val="0"/>
          <w:sz w:val="24"/>
          <w:lang w:val="kk-KZ"/>
        </w:rPr>
      </w:pPr>
      <w:r w:rsidRPr="001F5F6F">
        <w:rPr>
          <w:rStyle w:val="a7"/>
          <w:rFonts w:ascii="Times New Roman" w:hAnsi="Times New Roman" w:cs="Times New Roman"/>
          <w:b w:val="0"/>
          <w:sz w:val="24"/>
          <w:lang w:val="kk-KZ"/>
        </w:rPr>
        <w:t xml:space="preserve">Бас жүлде – 2 сынып оқушысы Қасымхан Мүсілім, </w:t>
      </w:r>
    </w:p>
    <w:p w:rsidR="001F5F6F" w:rsidRPr="001F5F6F" w:rsidRDefault="001F5F6F" w:rsidP="001F5F6F">
      <w:pPr>
        <w:tabs>
          <w:tab w:val="left" w:pos="6922"/>
        </w:tabs>
        <w:spacing w:after="0" w:line="240" w:lineRule="auto"/>
        <w:jc w:val="both"/>
        <w:rPr>
          <w:rStyle w:val="a7"/>
          <w:rFonts w:ascii="Times New Roman" w:hAnsi="Times New Roman" w:cs="Times New Roman"/>
          <w:b w:val="0"/>
          <w:sz w:val="24"/>
          <w:lang w:val="kk-KZ"/>
        </w:rPr>
      </w:pPr>
      <w:r w:rsidRPr="001F5F6F">
        <w:rPr>
          <w:rStyle w:val="a7"/>
          <w:rFonts w:ascii="Times New Roman" w:hAnsi="Times New Roman" w:cs="Times New Roman"/>
          <w:b w:val="0"/>
          <w:sz w:val="24"/>
          <w:lang w:val="kk-KZ"/>
        </w:rPr>
        <w:t xml:space="preserve">1орын – 1 сынып оқушысы Қабдырашова Еркегүл, </w:t>
      </w:r>
    </w:p>
    <w:p w:rsidR="001F5F6F" w:rsidRPr="001F5F6F" w:rsidRDefault="001F5F6F" w:rsidP="001F5F6F">
      <w:pPr>
        <w:tabs>
          <w:tab w:val="left" w:pos="6922"/>
        </w:tabs>
        <w:spacing w:after="0" w:line="240" w:lineRule="auto"/>
        <w:jc w:val="both"/>
        <w:rPr>
          <w:rStyle w:val="a7"/>
          <w:rFonts w:ascii="Times New Roman" w:hAnsi="Times New Roman" w:cs="Times New Roman"/>
          <w:b w:val="0"/>
          <w:sz w:val="24"/>
          <w:lang w:val="kk-KZ"/>
        </w:rPr>
      </w:pPr>
      <w:r w:rsidRPr="001F5F6F">
        <w:rPr>
          <w:rFonts w:ascii="Times New Roman" w:hAnsi="Times New Roman" w:cs="Times New Roman"/>
          <w:bCs/>
          <w:noProof/>
          <w:sz w:val="24"/>
        </w:rPr>
        <w:drawing>
          <wp:anchor distT="0" distB="0" distL="114300" distR="114300" simplePos="0" relativeHeight="251659264" behindDoc="0" locked="0" layoutInCell="1" allowOverlap="1">
            <wp:simplePos x="0" y="0"/>
            <wp:positionH relativeFrom="column">
              <wp:posOffset>3028315</wp:posOffset>
            </wp:positionH>
            <wp:positionV relativeFrom="paragraph">
              <wp:posOffset>734695</wp:posOffset>
            </wp:positionV>
            <wp:extent cx="2952750" cy="1864360"/>
            <wp:effectExtent l="19050" t="0" r="0" b="0"/>
            <wp:wrapTopAndBottom/>
            <wp:docPr id="1" name="Рисунок 2" descr="C:\Users\nurla\OneDrive\Рабочий стол\bluet\IMG-20221110-WA003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urla\OneDrive\Рабочий стол\bluet\IMG-20221110-WA0033~2.jpg"/>
                    <pic:cNvPicPr>
                      <a:picLocks noChangeAspect="1" noChangeArrowheads="1"/>
                    </pic:cNvPicPr>
                  </pic:nvPicPr>
                  <pic:blipFill>
                    <a:blip r:embed="rId4" cstate="print"/>
                    <a:srcRect/>
                    <a:stretch>
                      <a:fillRect/>
                    </a:stretch>
                  </pic:blipFill>
                  <pic:spPr bwMode="auto">
                    <a:xfrm>
                      <a:off x="0" y="0"/>
                      <a:ext cx="2952750" cy="1864360"/>
                    </a:xfrm>
                    <a:prstGeom prst="rect">
                      <a:avLst/>
                    </a:prstGeom>
                    <a:noFill/>
                    <a:ln w="9525">
                      <a:noFill/>
                      <a:miter lim="800000"/>
                      <a:headEnd/>
                      <a:tailEnd/>
                    </a:ln>
                  </pic:spPr>
                </pic:pic>
              </a:graphicData>
            </a:graphic>
          </wp:anchor>
        </w:drawing>
      </w:r>
      <w:r w:rsidRPr="001F5F6F">
        <w:rPr>
          <w:rFonts w:ascii="Times New Roman" w:hAnsi="Times New Roman" w:cs="Times New Roman"/>
          <w:bCs/>
          <w:noProof/>
          <w:sz w:val="24"/>
        </w:rPr>
        <w:drawing>
          <wp:anchor distT="0" distB="0" distL="114300" distR="114300" simplePos="0" relativeHeight="251660288" behindDoc="0" locked="0" layoutInCell="1" allowOverlap="1">
            <wp:simplePos x="0" y="0"/>
            <wp:positionH relativeFrom="column">
              <wp:posOffset>44450</wp:posOffset>
            </wp:positionH>
            <wp:positionV relativeFrom="paragraph">
              <wp:posOffset>734695</wp:posOffset>
            </wp:positionV>
            <wp:extent cx="2747645" cy="1864360"/>
            <wp:effectExtent l="19050" t="0" r="0" b="0"/>
            <wp:wrapTopAndBottom/>
            <wp:docPr id="2" name="Рисунок 1" descr="C:\Users\nurla\OneDrive\Рабочий стол\bluet\IMG-20221110-WA002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urla\OneDrive\Рабочий стол\bluet\IMG-20221110-WA0023~3.jpg"/>
                    <pic:cNvPicPr>
                      <a:picLocks noChangeAspect="1" noChangeArrowheads="1"/>
                    </pic:cNvPicPr>
                  </pic:nvPicPr>
                  <pic:blipFill>
                    <a:blip r:embed="rId5" cstate="print"/>
                    <a:srcRect/>
                    <a:stretch>
                      <a:fillRect/>
                    </a:stretch>
                  </pic:blipFill>
                  <pic:spPr bwMode="auto">
                    <a:xfrm>
                      <a:off x="0" y="0"/>
                      <a:ext cx="2747645" cy="1864360"/>
                    </a:xfrm>
                    <a:prstGeom prst="rect">
                      <a:avLst/>
                    </a:prstGeom>
                    <a:noFill/>
                    <a:ln w="9525">
                      <a:noFill/>
                      <a:miter lim="800000"/>
                      <a:headEnd/>
                      <a:tailEnd/>
                    </a:ln>
                  </pic:spPr>
                </pic:pic>
              </a:graphicData>
            </a:graphic>
          </wp:anchor>
        </w:drawing>
      </w:r>
      <w:r w:rsidRPr="001F5F6F">
        <w:rPr>
          <w:rStyle w:val="a7"/>
          <w:rFonts w:ascii="Times New Roman" w:hAnsi="Times New Roman" w:cs="Times New Roman"/>
          <w:b w:val="0"/>
          <w:sz w:val="24"/>
          <w:lang w:val="kk-KZ"/>
        </w:rPr>
        <w:t>2 орын – 2 сынып оқушысы Әубәкір Айдана, 1 сынып оқушысы Бейсенбай Арғын, 3 орын – 3 сынып оқушысы Қайрат Ақнұр, 4 сынып оқушысы Тлеубаева Айзере.  Жеңімпаздарды құттықтаймыз!!!</w:t>
      </w:r>
    </w:p>
    <w:p w:rsidR="001F5F6F" w:rsidRPr="00C9304D" w:rsidRDefault="001F5F6F" w:rsidP="001F5F6F">
      <w:pPr>
        <w:tabs>
          <w:tab w:val="left" w:pos="6922"/>
        </w:tabs>
        <w:spacing w:after="0" w:line="240" w:lineRule="auto"/>
        <w:ind w:firstLine="709"/>
        <w:jc w:val="both"/>
        <w:rPr>
          <w:rFonts w:ascii="Times New Roman" w:hAnsi="Times New Roman" w:cs="Times New Roman"/>
          <w:sz w:val="24"/>
          <w:szCs w:val="28"/>
          <w:lang w:val="kk-KZ"/>
        </w:rPr>
      </w:pPr>
    </w:p>
    <w:p w:rsidR="001F5F6F" w:rsidRDefault="001F5F6F" w:rsidP="001F5F6F">
      <w:pPr>
        <w:spacing w:after="0" w:line="240" w:lineRule="auto"/>
        <w:jc w:val="both"/>
        <w:rPr>
          <w:rFonts w:ascii="Times New Roman" w:hAnsi="Times New Roman" w:cs="Times New Roman"/>
          <w:sz w:val="24"/>
          <w:szCs w:val="24"/>
          <w:lang w:val="kk-KZ"/>
        </w:rPr>
      </w:pPr>
      <w:r w:rsidRPr="003C4E91">
        <w:rPr>
          <w:rFonts w:ascii="Times New Roman" w:hAnsi="Times New Roman" w:cs="Times New Roman"/>
          <w:sz w:val="24"/>
          <w:szCs w:val="24"/>
          <w:lang w:val="kk-KZ"/>
        </w:rPr>
        <w:tab/>
      </w:r>
      <w:r>
        <w:rPr>
          <w:rFonts w:ascii="Times New Roman" w:hAnsi="Times New Roman" w:cs="Times New Roman"/>
          <w:sz w:val="24"/>
          <w:szCs w:val="24"/>
          <w:lang w:val="kk-KZ"/>
        </w:rPr>
        <w:t>2023-2024 оқу жылының кітапхана жұмысы бойынша атқарылған іс-шаралар:</w:t>
      </w:r>
    </w:p>
    <w:p w:rsidR="001F5F6F" w:rsidRPr="003C4E91" w:rsidRDefault="001F5F6F" w:rsidP="001F5F6F">
      <w:pPr>
        <w:spacing w:after="0" w:line="240" w:lineRule="auto"/>
        <w:jc w:val="both"/>
        <w:rPr>
          <w:rFonts w:ascii="Times New Roman" w:hAnsi="Times New Roman" w:cs="Times New Roman"/>
          <w:sz w:val="24"/>
          <w:szCs w:val="24"/>
          <w:lang w:val="kk-KZ"/>
        </w:rPr>
      </w:pPr>
      <w:r w:rsidRPr="003C4E91">
        <w:rPr>
          <w:rFonts w:ascii="Times New Roman" w:hAnsi="Times New Roman" w:cs="Times New Roman"/>
          <w:sz w:val="24"/>
          <w:szCs w:val="24"/>
          <w:lang w:val="kk-KZ"/>
        </w:rPr>
        <w:t xml:space="preserve">1 қыркүйек күні «Білім күніне» орай өткізілген салтанатты жиында  1 сынып оқушыларына «Әліппе» кітаптары таратылып берілді. </w:t>
      </w:r>
    </w:p>
    <w:p w:rsidR="001F5F6F" w:rsidRPr="003C4E91" w:rsidRDefault="001F5F6F" w:rsidP="001F5F6F">
      <w:pPr>
        <w:spacing w:after="0" w:line="240" w:lineRule="auto"/>
        <w:jc w:val="both"/>
        <w:rPr>
          <w:rFonts w:ascii="Times New Roman" w:hAnsi="Times New Roman" w:cs="Times New Roman"/>
          <w:sz w:val="24"/>
          <w:szCs w:val="24"/>
          <w:lang w:val="kk-KZ"/>
        </w:rPr>
      </w:pPr>
      <w:r w:rsidRPr="003C4E91">
        <w:rPr>
          <w:rFonts w:ascii="Times New Roman" w:hAnsi="Times New Roman" w:cs="Times New Roman"/>
          <w:sz w:val="24"/>
          <w:szCs w:val="24"/>
          <w:lang w:val="kk-KZ"/>
        </w:rPr>
        <w:tab/>
        <w:t xml:space="preserve">Қыркүйектің 14 де «Балалар кітапханасы» тақырыбында  1-4 сынып оқушылары арасында  кітапханаға саяхат ұйымдастырылды.  Жаңадан келген кітаптармен таныстырылып, түсіндірме жұмыстары жүргізілді. Ертегіден  үзінді оқылып,  түсіндіріп,  оқушылар өздері ертегіден түсінгендерін айтып берді.  </w:t>
      </w:r>
    </w:p>
    <w:p w:rsidR="001F5F6F" w:rsidRPr="003C4E91" w:rsidRDefault="001F5F6F" w:rsidP="001F5F6F">
      <w:pPr>
        <w:spacing w:after="0" w:line="240" w:lineRule="auto"/>
        <w:jc w:val="both"/>
        <w:rPr>
          <w:rFonts w:ascii="Times New Roman" w:hAnsi="Times New Roman" w:cs="Times New Roman"/>
          <w:sz w:val="24"/>
          <w:szCs w:val="24"/>
          <w:lang w:val="kk-KZ"/>
        </w:rPr>
      </w:pPr>
      <w:r w:rsidRPr="003C4E91">
        <w:rPr>
          <w:rFonts w:ascii="Times New Roman" w:hAnsi="Times New Roman" w:cs="Times New Roman"/>
          <w:sz w:val="24"/>
          <w:szCs w:val="24"/>
          <w:lang w:val="kk-KZ"/>
        </w:rPr>
        <w:tab/>
        <w:t xml:space="preserve">16 қазанда «Менің елім - Қазақстан» тақырыбында Қвзвқстан Республикасы күніне орай  кітап көрмесі өткізілді. Еліміздің  дамуы мен қалыптасуын айқынтайтын кітаптар. Қазақстан тарихы, ата-бабаларымыздың тәуелсіздік  жолындағы ерен ерліктері туралы шығармалар қойылды. Көрменің мақсаты:  Қазақстанның қалыптасуы тарихымен тансытыру, болашақта Қазақстанның дамуына өзіндік үлес қосатын тұлғалар екендігін ұғындыру, елін сүюге, құрметтеуге тәрбиелеу. </w:t>
      </w:r>
    </w:p>
    <w:p w:rsidR="001F5F6F" w:rsidRPr="003C4E91" w:rsidRDefault="001F5F6F" w:rsidP="001F5F6F">
      <w:pPr>
        <w:spacing w:after="0" w:line="240" w:lineRule="auto"/>
        <w:jc w:val="both"/>
        <w:rPr>
          <w:rFonts w:ascii="Times New Roman" w:hAnsi="Times New Roman" w:cs="Times New Roman"/>
          <w:sz w:val="24"/>
          <w:szCs w:val="24"/>
          <w:lang w:val="kk-KZ"/>
        </w:rPr>
      </w:pPr>
      <w:r w:rsidRPr="003C4E91">
        <w:rPr>
          <w:rFonts w:ascii="Times New Roman" w:hAnsi="Times New Roman" w:cs="Times New Roman"/>
          <w:sz w:val="24"/>
          <w:szCs w:val="24"/>
          <w:lang w:val="kk-KZ"/>
        </w:rPr>
        <w:tab/>
        <w:t>10 қарашада жерлесіміз Спандияр Көбеевтің туғанына 145 жыл толуына  орай  8-10 сынып оқушыларымен тәрбие сағаты өтті. Жазушы С.Көбеевтің өмірі және шығармашылығымен таныстырылды. Қызықты сұрақ-жауап жұмысы ұйымдастырылды. Мақсаты: ұлы жазушы, қоғам қайраткерінің  өмір жолы, ойлы еңбектерімен танысу,тәрбиелік мәнісін ұғыну.</w:t>
      </w:r>
    </w:p>
    <w:p w:rsidR="001F5F6F" w:rsidRPr="003C4E91" w:rsidRDefault="001F5F6F" w:rsidP="001F5F6F">
      <w:pPr>
        <w:spacing w:after="0" w:line="240" w:lineRule="auto"/>
        <w:jc w:val="both"/>
        <w:rPr>
          <w:rFonts w:ascii="Times New Roman" w:hAnsi="Times New Roman" w:cs="Times New Roman"/>
          <w:sz w:val="24"/>
          <w:szCs w:val="24"/>
          <w:lang w:val="kk-KZ"/>
        </w:rPr>
      </w:pPr>
      <w:r w:rsidRPr="003C4E91">
        <w:rPr>
          <w:rFonts w:ascii="Times New Roman" w:hAnsi="Times New Roman" w:cs="Times New Roman"/>
          <w:sz w:val="24"/>
          <w:szCs w:val="24"/>
          <w:lang w:val="kk-KZ"/>
        </w:rPr>
        <w:tab/>
        <w:t>12 қараша күні «Ұлттық валюта – Теңге» тақырыбында Теңге күніне арналған 5 сынып оқушыларымен  кітапханага саяхат жасалды. Ұлттық теңгеміз туралы мәлімет беріліп, сұрақ-</w:t>
      </w:r>
      <w:r w:rsidRPr="003C4E91">
        <w:rPr>
          <w:rFonts w:ascii="Times New Roman" w:hAnsi="Times New Roman" w:cs="Times New Roman"/>
          <w:sz w:val="24"/>
          <w:szCs w:val="24"/>
          <w:lang w:val="kk-KZ"/>
        </w:rPr>
        <w:lastRenderedPageBreak/>
        <w:t>жауап ойыны өткізілді. Мақсаты: оқушылар өз елінің ресми құжаттарын, рәміздерін біліп жүруге үйрету, өз елін сүйюге, қастерлеуге тәрбиелеу.</w:t>
      </w:r>
    </w:p>
    <w:p w:rsidR="001F5F6F" w:rsidRPr="003C4E91" w:rsidRDefault="001F5F6F" w:rsidP="001F5F6F">
      <w:pPr>
        <w:spacing w:after="0" w:line="240" w:lineRule="auto"/>
        <w:jc w:val="both"/>
        <w:rPr>
          <w:rFonts w:ascii="Times New Roman" w:hAnsi="Times New Roman" w:cs="Times New Roman"/>
          <w:sz w:val="24"/>
          <w:szCs w:val="24"/>
          <w:lang w:val="kk-KZ"/>
        </w:rPr>
      </w:pPr>
      <w:r w:rsidRPr="003C4E91">
        <w:rPr>
          <w:rFonts w:ascii="Times New Roman" w:hAnsi="Times New Roman" w:cs="Times New Roman"/>
          <w:sz w:val="24"/>
          <w:szCs w:val="24"/>
          <w:lang w:val="kk-KZ"/>
        </w:rPr>
        <w:t>Шәкәрім Құдайбердіұлының туғанына 165 жыл толуына кітапханалық сабақ ұйымдастырылды. Онда Шәкәрім туралы мәлімет берілді. Оқушылар Шәкәрім өлеңдерін оқып берді.</w:t>
      </w:r>
    </w:p>
    <w:p w:rsidR="001F5F6F" w:rsidRPr="003C4E91" w:rsidRDefault="001F5F6F" w:rsidP="001F5F6F">
      <w:pPr>
        <w:spacing w:after="0" w:line="240" w:lineRule="auto"/>
        <w:jc w:val="both"/>
        <w:rPr>
          <w:rFonts w:ascii="Times New Roman" w:hAnsi="Times New Roman" w:cs="Times New Roman"/>
          <w:sz w:val="24"/>
          <w:szCs w:val="24"/>
          <w:lang w:val="kk-KZ"/>
        </w:rPr>
      </w:pPr>
      <w:r w:rsidRPr="003C4E91">
        <w:rPr>
          <w:rFonts w:ascii="Times New Roman" w:hAnsi="Times New Roman" w:cs="Times New Roman"/>
          <w:sz w:val="24"/>
          <w:szCs w:val="24"/>
          <w:lang w:val="kk-KZ"/>
        </w:rPr>
        <w:tab/>
        <w:t>11 желтоқсан күні  «Тәуелсіздік – тәңір берген тәтті сый» тақырыбында еліміздің тәуелсіздігін алған күніне орай, осы тәуелсіздігіміз үшін күресте құрбан болған жастарды еске алу мақсатында кітап көрмесі ұйымдастырылды. Тәуелсіздік азап пен төзімнің, халықтың сан ғасырлар бойы еркіндікті аңсаған шыдамының өтеуіү Себебі Тәуелсіздік бабаларымыз аңсап кеткен біздің қолымыз жеткен Тәңірден келген Тәтті сый. Оқушыларға Тәуелсіздігімізді алу жолында құрбан болған боздақтарды естерінен шығармауға, еліміздің патриты болуға тәрбиелеу.</w:t>
      </w:r>
    </w:p>
    <w:p w:rsidR="001F5F6F" w:rsidRPr="003C4E91" w:rsidRDefault="001F5F6F" w:rsidP="001F5F6F">
      <w:pPr>
        <w:spacing w:after="0" w:line="240" w:lineRule="auto"/>
        <w:jc w:val="both"/>
        <w:rPr>
          <w:rFonts w:ascii="Times New Roman" w:hAnsi="Times New Roman" w:cs="Times New Roman"/>
          <w:sz w:val="24"/>
          <w:szCs w:val="24"/>
          <w:lang w:val="kk-KZ"/>
        </w:rPr>
      </w:pPr>
      <w:r w:rsidRPr="003C4E91">
        <w:rPr>
          <w:rFonts w:ascii="Times New Roman" w:hAnsi="Times New Roman" w:cs="Times New Roman"/>
          <w:sz w:val="24"/>
          <w:szCs w:val="24"/>
          <w:lang w:val="kk-KZ"/>
        </w:rPr>
        <w:t>2023-2024 оқу жылының 2  жарты жылдығында төмендегідей жұмыстар атқарылды.</w:t>
      </w:r>
    </w:p>
    <w:p w:rsidR="001F5F6F" w:rsidRPr="003C4E91" w:rsidRDefault="001F5F6F" w:rsidP="001F5F6F">
      <w:pPr>
        <w:spacing w:after="0" w:line="240" w:lineRule="auto"/>
        <w:ind w:firstLine="708"/>
        <w:jc w:val="both"/>
        <w:rPr>
          <w:rFonts w:ascii="Times New Roman" w:hAnsi="Times New Roman" w:cs="Times New Roman"/>
          <w:sz w:val="24"/>
          <w:szCs w:val="24"/>
          <w:lang w:val="kk-KZ"/>
        </w:rPr>
      </w:pPr>
      <w:r w:rsidRPr="003C4E91">
        <w:rPr>
          <w:rFonts w:ascii="Times New Roman" w:hAnsi="Times New Roman" w:cs="Times New Roman"/>
          <w:sz w:val="24"/>
          <w:szCs w:val="24"/>
          <w:lang w:val="kk-KZ"/>
        </w:rPr>
        <w:t xml:space="preserve">13 ақпанда «Буккроссинг – кітап алмасу»  Халыаралық кітап сыйлау күніне акция жүргізілді. Оқушылар  кітапханадан кітап алып, өздері кітап әкеліп, бір-біріне кітап алмасып, кітап  сыйлады. Оқыған кітаптарын насихаттап, бір-біріне айтып берді. </w:t>
      </w:r>
    </w:p>
    <w:p w:rsidR="001F5F6F" w:rsidRPr="003C4E91" w:rsidRDefault="001F5F6F" w:rsidP="001F5F6F">
      <w:pPr>
        <w:spacing w:after="0" w:line="240" w:lineRule="auto"/>
        <w:ind w:firstLine="708"/>
        <w:jc w:val="both"/>
        <w:rPr>
          <w:rFonts w:ascii="Times New Roman" w:hAnsi="Times New Roman" w:cs="Times New Roman"/>
          <w:sz w:val="24"/>
          <w:szCs w:val="24"/>
          <w:lang w:val="kk-KZ"/>
        </w:rPr>
      </w:pPr>
      <w:r w:rsidRPr="003C4E91">
        <w:rPr>
          <w:rFonts w:ascii="Times New Roman" w:hAnsi="Times New Roman" w:cs="Times New Roman"/>
          <w:sz w:val="24"/>
          <w:szCs w:val="24"/>
          <w:lang w:val="kk-KZ"/>
        </w:rPr>
        <w:t>«Мен оқи аламын» 2 наурыз – Халықаралық дауыстап оқу  күніне орай 1-4 сынып аралығына оқушылармен кітап оқу өткізілді. Оқушылар ертегі, әңгімелерді мәнерлеп оқып, түсінгендерін айтып берді. Балалар өз жас ерекшеліктеріне қарай кітап таңдап, жарысып оқыды.</w:t>
      </w:r>
    </w:p>
    <w:p w:rsidR="001F5F6F" w:rsidRPr="003C4E91" w:rsidRDefault="001F5F6F" w:rsidP="001F5F6F">
      <w:pPr>
        <w:spacing w:after="0" w:line="240" w:lineRule="auto"/>
        <w:ind w:firstLine="708"/>
        <w:jc w:val="both"/>
        <w:rPr>
          <w:rFonts w:ascii="Times New Roman" w:hAnsi="Times New Roman" w:cs="Times New Roman"/>
          <w:sz w:val="24"/>
          <w:szCs w:val="24"/>
          <w:lang w:val="kk-KZ"/>
        </w:rPr>
      </w:pPr>
      <w:r w:rsidRPr="003C4E91">
        <w:rPr>
          <w:rFonts w:ascii="Times New Roman" w:hAnsi="Times New Roman" w:cs="Times New Roman"/>
          <w:sz w:val="24"/>
          <w:szCs w:val="24"/>
          <w:lang w:val="kk-KZ"/>
        </w:rPr>
        <w:t xml:space="preserve"> Наурыз айында 5 сынып оқушыларымен  «Ардақты анам» тақырыбына кітапша жасап, аналарға табысталды.  Кітапшаны сәндеп,  әсемдеп, ішіне тақпақтар, тілектерін жазды.                                                                                                                                                                                                                                                                                                                                                                                                                                                                                                                                                                                                                                                                                                                                                                                                                                                                                                                                                                                                                                </w:t>
      </w:r>
      <w:r w:rsidRPr="003C4E91">
        <w:rPr>
          <w:rFonts w:ascii="Times New Roman" w:hAnsi="Times New Roman" w:cs="Times New Roman"/>
          <w:sz w:val="24"/>
          <w:szCs w:val="24"/>
          <w:lang w:val="kk-KZ"/>
        </w:rPr>
        <w:tab/>
        <w:t>23 - сәуір Дүниежүзілік кітап күніне орай "Кітап - асыл қазына" тақырыбында оқушыларға кітапханалық сабақ өткізілді. Кітап – адамның жан-дүниесінің асыл қазынасы, рухани байлықтың өлшемі, адам интеллектісінің көрінісі. Ол – адамзат үшін ғасырдан ғасырларға жалғасып қызмет етіп келе жатқан ғылым мен өнердің, соның ішіндегі сөз өнерінің туындысы, ғалым адам мен қаламгердің жемісі. Cол рухани өлшем мен адам ақыл-ойының ажырамас тұнығындай болып көрініс тапқан кітап енді өзін оқыған, пайдаланған адамға да қызмет ете отырып, сол жанды да рухани тұрғыдан байытады, білім-білігін ұштайды, сенімді серігі, ажырамас досына айналады.</w:t>
      </w:r>
    </w:p>
    <w:p w:rsidR="001F5F6F" w:rsidRPr="003C4E91" w:rsidRDefault="001F5F6F" w:rsidP="001F5F6F">
      <w:pPr>
        <w:spacing w:after="0" w:line="240" w:lineRule="auto"/>
        <w:ind w:firstLine="708"/>
        <w:jc w:val="both"/>
        <w:rPr>
          <w:rFonts w:ascii="Times New Roman" w:hAnsi="Times New Roman" w:cs="Times New Roman"/>
          <w:sz w:val="24"/>
          <w:szCs w:val="24"/>
          <w:lang w:val="kk-KZ"/>
        </w:rPr>
      </w:pPr>
      <w:r w:rsidRPr="003C4E91">
        <w:rPr>
          <w:rFonts w:ascii="Times New Roman" w:hAnsi="Times New Roman" w:cs="Times New Roman"/>
          <w:sz w:val="24"/>
          <w:szCs w:val="24"/>
          <w:lang w:val="kk-KZ"/>
        </w:rPr>
        <w:t>#біртұтас_тәрбие</w:t>
      </w:r>
    </w:p>
    <w:p w:rsidR="001F5F6F" w:rsidRPr="003C4E91" w:rsidRDefault="001F5F6F" w:rsidP="001F5F6F">
      <w:pPr>
        <w:spacing w:after="0" w:line="240" w:lineRule="auto"/>
        <w:ind w:firstLine="708"/>
        <w:jc w:val="both"/>
        <w:rPr>
          <w:rFonts w:ascii="Times New Roman" w:hAnsi="Times New Roman" w:cs="Times New Roman"/>
          <w:sz w:val="24"/>
          <w:szCs w:val="24"/>
          <w:lang w:val="kk-KZ"/>
        </w:rPr>
      </w:pPr>
      <w:hyperlink r:id="rId6" w:history="1">
        <w:r w:rsidRPr="003C4E91">
          <w:rPr>
            <w:rStyle w:val="a3"/>
            <w:rFonts w:ascii="Times New Roman" w:hAnsi="Times New Roman" w:cs="Times New Roman"/>
            <w:sz w:val="24"/>
            <w:szCs w:val="24"/>
            <w:lang w:val="kk-KZ"/>
          </w:rPr>
          <w:t>https://www.instagram.com/reel/C6Ic5ffISWB/?igsh=MXd4cmdtOHV1dzhscw</w:t>
        </w:r>
      </w:hyperlink>
      <w:r w:rsidRPr="003C4E91">
        <w:rPr>
          <w:rFonts w:ascii="Times New Roman" w:hAnsi="Times New Roman" w:cs="Times New Roman"/>
          <w:sz w:val="24"/>
          <w:szCs w:val="24"/>
          <w:lang w:val="kk-KZ"/>
        </w:rPr>
        <w:t xml:space="preserve">== </w:t>
      </w:r>
    </w:p>
    <w:p w:rsidR="001F5F6F" w:rsidRPr="003C4E91" w:rsidRDefault="001F5F6F" w:rsidP="001F5F6F">
      <w:pPr>
        <w:spacing w:after="0" w:line="240" w:lineRule="auto"/>
        <w:ind w:firstLine="708"/>
        <w:jc w:val="both"/>
        <w:rPr>
          <w:rFonts w:ascii="Times New Roman" w:hAnsi="Times New Roman" w:cs="Times New Roman"/>
          <w:sz w:val="24"/>
          <w:szCs w:val="24"/>
          <w:lang w:val="kk-KZ"/>
        </w:rPr>
      </w:pPr>
      <w:r w:rsidRPr="003C4E91">
        <w:rPr>
          <w:rFonts w:ascii="Times New Roman" w:hAnsi="Times New Roman" w:cs="Times New Roman"/>
          <w:sz w:val="24"/>
          <w:szCs w:val="24"/>
          <w:lang w:val="kk-KZ"/>
        </w:rPr>
        <w:t>2, 23 сәуір  Кітап күніне орай  «Кітап – асыл қазына» тақырыбында кітап көрмесі ұйымдастырылды. 5-7 сынып оқушыларына арнап, кітаптар сөрелерге қойылды. Кітаптар туралы түсіндерме жұмыстары жүргізіліп, сұрақтар қойылды.  Оқушылар кітаптармен танысып,  қалаған кітаптарын алды.</w:t>
      </w:r>
    </w:p>
    <w:p w:rsidR="001F5F6F" w:rsidRPr="003C4E91" w:rsidRDefault="001F5F6F" w:rsidP="001F5F6F">
      <w:pPr>
        <w:spacing w:after="0" w:line="240" w:lineRule="auto"/>
        <w:ind w:firstLine="708"/>
        <w:jc w:val="both"/>
        <w:rPr>
          <w:rFonts w:ascii="Times New Roman" w:hAnsi="Times New Roman" w:cs="Times New Roman"/>
          <w:sz w:val="24"/>
          <w:szCs w:val="24"/>
          <w:lang w:val="kk-KZ"/>
        </w:rPr>
      </w:pPr>
      <w:r w:rsidRPr="003C4E91">
        <w:rPr>
          <w:rFonts w:ascii="Times New Roman" w:hAnsi="Times New Roman" w:cs="Times New Roman"/>
          <w:sz w:val="24"/>
          <w:szCs w:val="24"/>
          <w:lang w:val="kk-KZ"/>
        </w:rPr>
        <w:t xml:space="preserve">«Мамыр – ынтымақ айы» қарсаңында «Каникулда кітап оқиық» тақырыбында буккроссинг ұйымдастырылды. Мақсаты:  Оқушылардың кітапқа деген қызығушылығын қалыптастыру, кітап оқуға ынтасын арттыруға ықпал ету. Жазғы демалыс уақытында кітап оқу маңыздылығын, керектігін түсіндіру. Оқушыларға өз жас ерекшеліктеріне қарай кітап таңдап, каникул уақытында оқуға кітап берілді. </w:t>
      </w:r>
    </w:p>
    <w:p w:rsidR="001F5F6F" w:rsidRPr="003C4E91" w:rsidRDefault="001F5F6F" w:rsidP="001F5F6F">
      <w:pPr>
        <w:spacing w:after="0" w:line="240" w:lineRule="auto"/>
        <w:ind w:firstLine="708"/>
        <w:jc w:val="both"/>
        <w:rPr>
          <w:rFonts w:ascii="Times New Roman" w:hAnsi="Times New Roman" w:cs="Times New Roman"/>
          <w:sz w:val="24"/>
          <w:szCs w:val="24"/>
          <w:lang w:val="kk-KZ"/>
        </w:rPr>
      </w:pPr>
      <w:hyperlink r:id="rId7" w:history="1">
        <w:r w:rsidRPr="003C4E91">
          <w:rPr>
            <w:rStyle w:val="a3"/>
            <w:rFonts w:ascii="Times New Roman" w:hAnsi="Times New Roman" w:cs="Times New Roman"/>
            <w:sz w:val="24"/>
            <w:szCs w:val="24"/>
            <w:lang w:val="kk-KZ"/>
          </w:rPr>
          <w:t>https://www.instagram.com/p/C7D43CIIWzA/?igsh=MXF1cmNrdnd0d2IzcA</w:t>
        </w:r>
      </w:hyperlink>
      <w:r w:rsidRPr="003C4E91">
        <w:rPr>
          <w:rFonts w:ascii="Times New Roman" w:hAnsi="Times New Roman" w:cs="Times New Roman"/>
          <w:sz w:val="24"/>
          <w:szCs w:val="24"/>
          <w:lang w:val="kk-KZ"/>
        </w:rPr>
        <w:t>==</w:t>
      </w:r>
    </w:p>
    <w:p w:rsidR="001F5F6F" w:rsidRPr="00C6705D" w:rsidRDefault="001F5F6F" w:rsidP="001F5F6F">
      <w:pPr>
        <w:spacing w:after="0" w:line="240" w:lineRule="auto"/>
        <w:ind w:firstLine="708"/>
        <w:jc w:val="both"/>
        <w:rPr>
          <w:rFonts w:ascii="Times New Roman" w:eastAsia="Times New Roman" w:hAnsi="Times New Roman" w:cs="Times New Roman"/>
          <w:snapToGrid w:val="0"/>
          <w:color w:val="000000"/>
          <w:w w:val="0"/>
          <w:sz w:val="24"/>
          <w:szCs w:val="24"/>
          <w:u w:color="000000"/>
          <w:bdr w:val="none" w:sz="0" w:space="0" w:color="000000"/>
          <w:shd w:val="clear" w:color="000000" w:fill="000000"/>
          <w:lang w:val="kk-KZ"/>
        </w:rPr>
      </w:pPr>
      <w:r w:rsidRPr="003C4E91">
        <w:rPr>
          <w:rFonts w:ascii="Times New Roman" w:hAnsi="Times New Roman" w:cs="Times New Roman"/>
          <w:sz w:val="24"/>
          <w:szCs w:val="24"/>
          <w:lang w:val="kk-KZ"/>
        </w:rPr>
        <w:t>5 маусым күні Жазғы мектеп алаңында «Ертегім неткен...» тақырыбында кітапханаға саяхат ұйымдастырылды. Мақсаты. Балаларға бос уақыттарын тиімді пайдалана білуге үйрету, кітап оқуға, оны түсініп, тани білуге дағдыландыру. Кітап оқуға қызығушылықтарын арттыру. Кітапханадағы кітаптармен таныстырылып, балалармен бірге  ертегі, әңгімелер оқытылды. Оны түсінгендерін, мазмұнын айтып, талдаулар жасалды. Балалар өз қызығушылықтарын білдірді.</w:t>
      </w:r>
    </w:p>
    <w:p w:rsidR="001F5F6F" w:rsidRPr="003C4E91" w:rsidRDefault="001F5F6F" w:rsidP="001F5F6F">
      <w:pPr>
        <w:spacing w:after="0" w:line="240" w:lineRule="auto"/>
        <w:jc w:val="both"/>
        <w:rPr>
          <w:rFonts w:ascii="Times New Roman" w:hAnsi="Times New Roman"/>
          <w:sz w:val="24"/>
          <w:szCs w:val="24"/>
          <w:lang w:val="kk-KZ"/>
        </w:rPr>
      </w:pPr>
      <w:r>
        <w:rPr>
          <w:rFonts w:ascii="Times New Roman" w:hAnsi="Times New Roman" w:cs="Times New Roman"/>
          <w:sz w:val="24"/>
          <w:szCs w:val="24"/>
          <w:lang w:val="kk-KZ"/>
        </w:rPr>
        <w:tab/>
      </w:r>
      <w:r w:rsidRPr="003C4E91">
        <w:rPr>
          <w:rFonts w:ascii="Times New Roman" w:hAnsi="Times New Roman"/>
          <w:sz w:val="24"/>
          <w:szCs w:val="24"/>
          <w:lang w:val="kk-KZ"/>
        </w:rPr>
        <w:t>Мектеп  кітапханасының  жұмысын кітапхана  меңгерушісі  Байгереева А.С.  жұмыс жасайды. Арқалық мемлекеттік педагогикалық институттын, «Бастауыш сынып мұғалімі» мамандығын  2006 жылы бітірген.  Кітапханашылық еңбек өтілі:  10  жыл.</w:t>
      </w:r>
    </w:p>
    <w:p w:rsidR="001F5F6F" w:rsidRPr="003C4E91" w:rsidRDefault="001F5F6F" w:rsidP="001F5F6F">
      <w:pPr>
        <w:pStyle w:val="a5"/>
        <w:tabs>
          <w:tab w:val="left" w:pos="8334"/>
        </w:tabs>
        <w:spacing w:before="0" w:beforeAutospacing="0" w:after="0" w:afterAutospacing="0"/>
        <w:jc w:val="both"/>
        <w:rPr>
          <w:lang w:val="kk-KZ"/>
        </w:rPr>
      </w:pPr>
      <w:r w:rsidRPr="003C4E91">
        <w:rPr>
          <w:lang w:val="kk-KZ"/>
        </w:rPr>
        <w:t>Біліктілікті арттыру  мақсатында «Мектеп  кітапханашыларының  кәсіби даму жүйесінде медиа-ақпараттық  сауаттылықты қалыптастыру » (30.10-10.11.2023 ж)  тақырыбы бойынша   курсынан өтті.</w:t>
      </w:r>
      <w:r w:rsidRPr="003C4E91">
        <w:rPr>
          <w:lang w:val="kk-KZ"/>
        </w:rPr>
        <w:tab/>
      </w:r>
    </w:p>
    <w:p w:rsidR="001F5F6F" w:rsidRPr="003C4E91" w:rsidRDefault="001F5F6F" w:rsidP="001F5F6F">
      <w:pPr>
        <w:spacing w:after="0" w:line="240" w:lineRule="auto"/>
        <w:jc w:val="both"/>
        <w:rPr>
          <w:rFonts w:ascii="Times New Roman" w:hAnsi="Times New Roman" w:cs="Times New Roman"/>
          <w:sz w:val="24"/>
          <w:szCs w:val="24"/>
          <w:lang w:val="kk-KZ"/>
        </w:rPr>
      </w:pPr>
    </w:p>
    <w:p w:rsidR="001F5F6F" w:rsidRPr="003C4E91" w:rsidRDefault="001F5F6F" w:rsidP="001F5F6F">
      <w:pPr>
        <w:spacing w:after="0" w:line="240" w:lineRule="auto"/>
        <w:jc w:val="both"/>
        <w:rPr>
          <w:rFonts w:ascii="Times New Roman" w:hAnsi="Times New Roman" w:cs="Times New Roman"/>
          <w:b/>
          <w:sz w:val="24"/>
          <w:szCs w:val="24"/>
          <w:lang w:val="kk-KZ"/>
        </w:rPr>
      </w:pPr>
      <w:r w:rsidRPr="003C4E91">
        <w:rPr>
          <w:rFonts w:ascii="Times New Roman" w:hAnsi="Times New Roman" w:cs="Times New Roman"/>
          <w:b/>
          <w:sz w:val="24"/>
          <w:szCs w:val="24"/>
          <w:lang w:val="kk-KZ"/>
        </w:rPr>
        <w:t>Мектептің  оқу  материалдық  -техникалық  базасын  нығайту.</w:t>
      </w:r>
    </w:p>
    <w:p w:rsidR="001F5F6F" w:rsidRPr="003C4E91" w:rsidRDefault="001F5F6F" w:rsidP="001F5F6F">
      <w:pPr>
        <w:spacing w:after="0" w:line="240" w:lineRule="auto"/>
        <w:jc w:val="both"/>
        <w:rPr>
          <w:rFonts w:ascii="Times New Roman" w:hAnsi="Times New Roman" w:cs="Times New Roman"/>
          <w:b/>
          <w:sz w:val="24"/>
          <w:szCs w:val="24"/>
          <w:lang w:val="kk-KZ"/>
        </w:rPr>
      </w:pPr>
      <w:r w:rsidRPr="003C4E91">
        <w:rPr>
          <w:rFonts w:ascii="Times New Roman" w:hAnsi="Times New Roman" w:cs="Times New Roman"/>
          <w:b/>
          <w:sz w:val="24"/>
          <w:szCs w:val="24"/>
          <w:lang w:val="kk-KZ"/>
        </w:rPr>
        <w:t>Ақпараттандыру жіне  кітапхана қорын  дамыту.</w:t>
      </w:r>
    </w:p>
    <w:p w:rsidR="001F5F6F" w:rsidRPr="003C4E91" w:rsidRDefault="001F5F6F" w:rsidP="001F5F6F">
      <w:pPr>
        <w:spacing w:after="0" w:line="240" w:lineRule="auto"/>
        <w:jc w:val="both"/>
        <w:rPr>
          <w:rFonts w:ascii="Times New Roman" w:hAnsi="Times New Roman" w:cs="Times New Roman"/>
          <w:sz w:val="24"/>
          <w:szCs w:val="24"/>
          <w:lang w:val="kk-KZ"/>
        </w:rPr>
      </w:pPr>
      <w:r w:rsidRPr="003C4E91">
        <w:rPr>
          <w:rFonts w:ascii="Times New Roman" w:hAnsi="Times New Roman" w:cs="Times New Roman"/>
          <w:sz w:val="24"/>
          <w:szCs w:val="24"/>
          <w:lang w:val="kk-KZ"/>
        </w:rPr>
        <w:lastRenderedPageBreak/>
        <w:t>Мектеп  кітапханасы –мектептің  бір  бөлігі. Жаңа заман компьютер  дәуірі  болғанымен, рухани  азық іздеген, көзі  ашық, көкірегі ояу, әрбір  адам  кітапханаға келіп, әдеби  көркем  шығармаларды,  түрлі  газет-журналдарды   оқып рухани азық  алып,  хабардар  болатыны  сөзсіз.</w:t>
      </w:r>
    </w:p>
    <w:p w:rsidR="001F5F6F" w:rsidRPr="003C4E91" w:rsidRDefault="001F5F6F" w:rsidP="001F5F6F">
      <w:pPr>
        <w:spacing w:after="0" w:line="240" w:lineRule="auto"/>
        <w:jc w:val="both"/>
        <w:rPr>
          <w:rFonts w:ascii="Times New Roman" w:hAnsi="Times New Roman" w:cs="Times New Roman"/>
          <w:sz w:val="24"/>
          <w:szCs w:val="24"/>
          <w:lang w:val="kk-KZ"/>
        </w:rPr>
      </w:pPr>
      <w:r w:rsidRPr="003C4E91">
        <w:rPr>
          <w:rFonts w:ascii="Times New Roman" w:hAnsi="Times New Roman" w:cs="Times New Roman"/>
          <w:sz w:val="24"/>
          <w:szCs w:val="24"/>
          <w:lang w:val="kk-KZ"/>
        </w:rPr>
        <w:t xml:space="preserve">     Мектеп  кітапханасы   оқу –тәрбие  процесі  әдебиетпен, ақпаратпен қамтамасыз  ететін  мектептің құрылымдық бөлімшесі болып  табылады. Кітапхана мектептің  біріктірілген   оқу  залы мен  абономент  орналасқан, бөлек  кітап қоймасы  бар. Оқырмандарға  арналған  үстел  бар, 8 орындық.  Кітапханамызда  1 компьютер бар.  Мектеп  кітапханасында  бір қызметкер  жұмыс  жасайды.  Кітапхана  меңгерушісі - А.С.Байгереева. Кітапхана  үшін   жылдық  жұмыс  жоспары  негізгі  және  міндетті  болып  табылады. Кітапхана мен кітапханашы қызметі  жұмыстың  мазмұнын  анықтайтын  нақты  міндеттерге  бағытталған.</w:t>
      </w:r>
    </w:p>
    <w:p w:rsidR="001F5F6F" w:rsidRPr="003C4E91" w:rsidRDefault="001F5F6F" w:rsidP="001F5F6F">
      <w:pPr>
        <w:spacing w:after="0" w:line="240" w:lineRule="auto"/>
        <w:jc w:val="both"/>
        <w:rPr>
          <w:rFonts w:ascii="Times New Roman" w:hAnsi="Times New Roman" w:cs="Times New Roman"/>
          <w:sz w:val="24"/>
          <w:szCs w:val="24"/>
          <w:lang w:val="kk-KZ"/>
        </w:rPr>
      </w:pPr>
      <w:r w:rsidRPr="003C4E91">
        <w:rPr>
          <w:rFonts w:ascii="Times New Roman" w:hAnsi="Times New Roman" w:cs="Times New Roman"/>
          <w:sz w:val="24"/>
          <w:szCs w:val="24"/>
          <w:lang w:val="kk-KZ"/>
        </w:rPr>
        <w:t>Кітапхананың  жылдық есебі-жоспарда  тіркелген міндеттердің  орындалуын бақылау, бақылау  көрсеткіштеріне  қол  жеткізудің  құжаттық  ақпараты. Жылдық  есеп тұтастай  кітапхананың және  оның   жеке  бөліктерінің  қызметін  талдап,  жетістіктер  мен кемшіліктерді  анықтауға  септігін  тигізеді.</w:t>
      </w:r>
    </w:p>
    <w:p w:rsidR="001F5F6F" w:rsidRPr="003C4E91" w:rsidRDefault="001F5F6F" w:rsidP="001F5F6F">
      <w:pPr>
        <w:spacing w:after="0" w:line="240" w:lineRule="auto"/>
        <w:jc w:val="both"/>
        <w:rPr>
          <w:rFonts w:ascii="Times New Roman" w:hAnsi="Times New Roman" w:cs="Times New Roman"/>
          <w:b/>
          <w:sz w:val="24"/>
          <w:szCs w:val="24"/>
          <w:lang w:val="kk-KZ"/>
        </w:rPr>
      </w:pPr>
    </w:p>
    <w:p w:rsidR="001F5F6F" w:rsidRPr="003C4E91" w:rsidRDefault="001F5F6F" w:rsidP="001F5F6F">
      <w:pPr>
        <w:spacing w:after="0" w:line="240" w:lineRule="auto"/>
        <w:jc w:val="both"/>
        <w:rPr>
          <w:rFonts w:ascii="Times New Roman" w:hAnsi="Times New Roman" w:cs="Times New Roman"/>
          <w:b/>
          <w:sz w:val="24"/>
          <w:szCs w:val="24"/>
          <w:lang w:val="kk-KZ"/>
        </w:rPr>
      </w:pPr>
      <w:r w:rsidRPr="003C4E91">
        <w:rPr>
          <w:rFonts w:ascii="Times New Roman" w:hAnsi="Times New Roman" w:cs="Times New Roman"/>
          <w:b/>
          <w:sz w:val="24"/>
          <w:szCs w:val="24"/>
          <w:lang w:val="kk-KZ"/>
        </w:rPr>
        <w:t>Кітапхана жұмыстарының  негізгі  бағыттары :</w:t>
      </w:r>
    </w:p>
    <w:p w:rsidR="001F5F6F" w:rsidRPr="003C4E91" w:rsidRDefault="001F5F6F" w:rsidP="001F5F6F">
      <w:pPr>
        <w:spacing w:after="0" w:line="240" w:lineRule="auto"/>
        <w:jc w:val="both"/>
        <w:rPr>
          <w:rFonts w:ascii="Times New Roman" w:hAnsi="Times New Roman" w:cs="Times New Roman"/>
          <w:sz w:val="24"/>
          <w:szCs w:val="24"/>
          <w:lang w:val="kk-KZ"/>
        </w:rPr>
      </w:pPr>
      <w:r w:rsidRPr="003C4E91">
        <w:rPr>
          <w:rFonts w:ascii="Times New Roman" w:hAnsi="Times New Roman" w:cs="Times New Roman"/>
          <w:sz w:val="24"/>
          <w:szCs w:val="24"/>
          <w:lang w:val="kk-KZ"/>
        </w:rPr>
        <w:t>1.Мектептің  ерекшеліктерінен  туындайтын  мақсаттарды ескеріп, оқу-тәрбие  процесін  толық  түрде  қамтамасыз  ету  мақсатында қор құрастыру.</w:t>
      </w:r>
    </w:p>
    <w:p w:rsidR="001F5F6F" w:rsidRPr="003C4E91" w:rsidRDefault="001F5F6F" w:rsidP="001F5F6F">
      <w:pPr>
        <w:spacing w:after="0" w:line="240" w:lineRule="auto"/>
        <w:jc w:val="both"/>
        <w:rPr>
          <w:rFonts w:ascii="Times New Roman" w:hAnsi="Times New Roman" w:cs="Times New Roman"/>
          <w:sz w:val="24"/>
          <w:szCs w:val="24"/>
          <w:lang w:val="kk-KZ"/>
        </w:rPr>
      </w:pPr>
      <w:r w:rsidRPr="003C4E91">
        <w:rPr>
          <w:rFonts w:ascii="Times New Roman" w:hAnsi="Times New Roman" w:cs="Times New Roman"/>
          <w:sz w:val="24"/>
          <w:szCs w:val="24"/>
          <w:lang w:val="kk-KZ"/>
        </w:rPr>
        <w:t>2.Оқырман  дағдысын  үйрету және кітаппен  мерзімдік басылымдарын  оқи  ала білу икемділігін  қалыптастыру.</w:t>
      </w:r>
    </w:p>
    <w:p w:rsidR="001F5F6F" w:rsidRPr="003C4E91" w:rsidRDefault="001F5F6F" w:rsidP="001F5F6F">
      <w:pPr>
        <w:pStyle w:val="a4"/>
        <w:jc w:val="both"/>
        <w:rPr>
          <w:rFonts w:ascii="Times New Roman" w:hAnsi="Times New Roman"/>
          <w:sz w:val="24"/>
          <w:szCs w:val="24"/>
          <w:lang w:val="kk-KZ"/>
        </w:rPr>
      </w:pPr>
      <w:r w:rsidRPr="003C4E91">
        <w:rPr>
          <w:rFonts w:ascii="Times New Roman" w:hAnsi="Times New Roman"/>
          <w:sz w:val="24"/>
          <w:szCs w:val="24"/>
          <w:lang w:val="kk-KZ"/>
        </w:rPr>
        <w:t>3.Оқушылар,  педагогтарды  ақпарат-библиографиялық  қамту жолымен  оқуды  және оқу – тәрбие процесінде  қамтамасыз ету.</w:t>
      </w:r>
    </w:p>
    <w:p w:rsidR="001F5F6F" w:rsidRPr="003C4E91" w:rsidRDefault="001F5F6F" w:rsidP="001F5F6F">
      <w:pPr>
        <w:pStyle w:val="a4"/>
        <w:jc w:val="both"/>
        <w:rPr>
          <w:rFonts w:ascii="Times New Roman" w:hAnsi="Times New Roman"/>
          <w:sz w:val="24"/>
          <w:szCs w:val="24"/>
          <w:lang w:val="kk-KZ"/>
        </w:rPr>
      </w:pPr>
      <w:r w:rsidRPr="003C4E91">
        <w:rPr>
          <w:rFonts w:ascii="Times New Roman" w:hAnsi="Times New Roman"/>
          <w:sz w:val="24"/>
          <w:szCs w:val="24"/>
          <w:lang w:val="kk-KZ"/>
        </w:rPr>
        <w:t>4.Оқушының  этикалық  және көркемдік  талғамын  дамыту   және  олардың  кітап оқуға  деген қызығушылығын арттыру.</w:t>
      </w:r>
    </w:p>
    <w:p w:rsidR="001F5F6F" w:rsidRPr="003C4E91" w:rsidRDefault="001F5F6F" w:rsidP="001F5F6F">
      <w:pPr>
        <w:pStyle w:val="a4"/>
        <w:jc w:val="both"/>
        <w:rPr>
          <w:rFonts w:ascii="Times New Roman" w:hAnsi="Times New Roman"/>
          <w:sz w:val="24"/>
          <w:szCs w:val="24"/>
          <w:lang w:val="kk-KZ"/>
        </w:rPr>
      </w:pPr>
      <w:r w:rsidRPr="003C4E91">
        <w:rPr>
          <w:rFonts w:ascii="Times New Roman" w:hAnsi="Times New Roman"/>
          <w:sz w:val="24"/>
          <w:szCs w:val="24"/>
          <w:lang w:val="kk-KZ"/>
        </w:rPr>
        <w:t>5.Мектеп  кітапханасы жас ұрпақтың  рухани құндылыққа  ден  қоюына  мол  мүмкіндік  беретін  орын.  Кітапхана  кітап  арқылы  жеке   адамның  жан-жақты  мүмкіндік  беретін  орын. Бүгінгі  таңда қоғам мен  білім беру  мақсаттарының  өзгеруімен  қатар  білім  беру жүйесі  кітапханаларының атқаратын  функциялары       да  өзгеруде.</w:t>
      </w:r>
    </w:p>
    <w:p w:rsidR="001F5F6F" w:rsidRPr="003C4E91" w:rsidRDefault="001F5F6F" w:rsidP="001F5F6F">
      <w:pPr>
        <w:pStyle w:val="a4"/>
        <w:jc w:val="both"/>
        <w:rPr>
          <w:sz w:val="24"/>
          <w:szCs w:val="24"/>
          <w:lang w:val="kk-KZ"/>
        </w:rPr>
      </w:pPr>
      <w:r w:rsidRPr="003C4E91">
        <w:rPr>
          <w:rFonts w:ascii="Times New Roman" w:hAnsi="Times New Roman"/>
          <w:sz w:val="24"/>
          <w:szCs w:val="24"/>
          <w:lang w:val="kk-KZ"/>
        </w:rPr>
        <w:t xml:space="preserve">Бұрынғы  оқу  жылындарындағы </w:t>
      </w:r>
      <w:r w:rsidRPr="003C4E91">
        <w:rPr>
          <w:rFonts w:ascii="Times New Roman" w:hAnsi="Times New Roman"/>
          <w:b/>
          <w:sz w:val="24"/>
          <w:szCs w:val="24"/>
          <w:lang w:val="kk-KZ"/>
        </w:rPr>
        <w:t>«Оқуға  құштар мектеп</w:t>
      </w:r>
      <w:r w:rsidRPr="003C4E91">
        <w:rPr>
          <w:rFonts w:ascii="Times New Roman" w:hAnsi="Times New Roman"/>
          <w:sz w:val="24"/>
          <w:szCs w:val="24"/>
          <w:lang w:val="kk-KZ"/>
        </w:rPr>
        <w:t xml:space="preserve">» биылғы  жылдары </w:t>
      </w:r>
      <w:r w:rsidRPr="003C4E91">
        <w:rPr>
          <w:rFonts w:ascii="Times New Roman" w:hAnsi="Times New Roman"/>
          <w:b/>
          <w:sz w:val="24"/>
          <w:szCs w:val="24"/>
          <w:lang w:val="kk-KZ"/>
        </w:rPr>
        <w:t>«Балалар  кітапханасы</w:t>
      </w:r>
      <w:r w:rsidRPr="003C4E91">
        <w:rPr>
          <w:rFonts w:ascii="Times New Roman" w:hAnsi="Times New Roman"/>
          <w:sz w:val="24"/>
          <w:szCs w:val="24"/>
          <w:lang w:val="kk-KZ"/>
        </w:rPr>
        <w:t xml:space="preserve">» жобасында жүзеге  асыру  аясында білім алушылар,  ата-аналар,  педагогтар   үшін  кітапханашылар  буктрейлер, бейнероликтер, фото  көрмелер жариялайды. Мектептің  Instagram парақшасында,  мектеп сайтына  жіберіліп отырылады. 2022-2024 жылдары  бюджет  есебінен  мектеп  кітапханасының  қоры көркем  әдебиеттермен  толықтырылды. </w:t>
      </w:r>
    </w:p>
    <w:p w:rsidR="001F5F6F" w:rsidRPr="003C4E91" w:rsidRDefault="001F5F6F" w:rsidP="001F5F6F">
      <w:pPr>
        <w:pStyle w:val="a5"/>
        <w:spacing w:before="0" w:beforeAutospacing="0" w:after="0" w:afterAutospacing="0"/>
        <w:jc w:val="both"/>
        <w:rPr>
          <w:lang w:val="kk-KZ"/>
        </w:rPr>
      </w:pPr>
      <w:r w:rsidRPr="003C4E91">
        <w:rPr>
          <w:lang w:val="kk-KZ"/>
        </w:rPr>
        <w:t>Мектеп білім алушылары  оқулықпен  қамтамасыз  етумен  ғана  шектелмейміз. Ай  сайын  жоспарлы түрде оқулықтарды  тексеру жұмысымен  айналысамыз. Оқулықтардың  сақталуына  көп  білім алушылар  көңіл  бөле  қоймайды. Сондықтан  оқулықтарға  қадағалау жасалынып  тұрады. Оқу  жылында                          ата-аналармен  жұмыс жасаймыз.  Жылдан-жылға  кітапханамыз  жаңа   оқулықтар және  әдеби  кітаптармен  толықтырылып отырады. 2022-2023  оқу жылында                  2-сыныпқа  жаңа бағдарлама  бойынша  оқулықтар  алынды.</w:t>
      </w:r>
    </w:p>
    <w:p w:rsidR="001F5F6F" w:rsidRPr="003C4E91" w:rsidRDefault="001F5F6F" w:rsidP="001F5F6F">
      <w:pPr>
        <w:pStyle w:val="a5"/>
        <w:spacing w:before="0" w:beforeAutospacing="0" w:after="0" w:afterAutospacing="0"/>
        <w:jc w:val="both"/>
        <w:rPr>
          <w:lang w:val="kk-KZ"/>
        </w:rPr>
      </w:pPr>
      <w:r w:rsidRPr="003C4E91">
        <w:rPr>
          <w:lang w:val="kk-KZ"/>
        </w:rPr>
        <w:t>Кітап көрмелеріндегі  кітаптарды  оқырмандарға   жақынырақ  таныстыру  мақсатында  тұрақты  түрде  көрмелер  өткізіліп  тұрады.</w:t>
      </w:r>
    </w:p>
    <w:p w:rsidR="001F5F6F" w:rsidRPr="003C4E91" w:rsidRDefault="001F5F6F" w:rsidP="001F5F6F">
      <w:pPr>
        <w:pStyle w:val="a5"/>
        <w:spacing w:before="0" w:beforeAutospacing="0" w:after="0" w:afterAutospacing="0"/>
        <w:jc w:val="both"/>
        <w:rPr>
          <w:b/>
          <w:i/>
          <w:lang w:val="kk-KZ"/>
        </w:rPr>
      </w:pPr>
      <w:r w:rsidRPr="003C4E91">
        <w:rPr>
          <w:b/>
          <w:i/>
          <w:lang w:val="kk-KZ"/>
        </w:rPr>
        <w:t>Кітап  қорының  жағдайы</w:t>
      </w:r>
    </w:p>
    <w:tbl>
      <w:tblPr>
        <w:tblStyle w:val="a6"/>
        <w:tblW w:w="0" w:type="auto"/>
        <w:tblInd w:w="250" w:type="dxa"/>
        <w:tblLook w:val="04A0"/>
      </w:tblPr>
      <w:tblGrid>
        <w:gridCol w:w="2646"/>
        <w:gridCol w:w="2342"/>
        <w:gridCol w:w="2596"/>
        <w:gridCol w:w="2360"/>
      </w:tblGrid>
      <w:tr w:rsidR="001F5F6F" w:rsidRPr="003C4E91" w:rsidTr="00175102">
        <w:tc>
          <w:tcPr>
            <w:tcW w:w="2646" w:type="dxa"/>
          </w:tcPr>
          <w:p w:rsidR="001F5F6F" w:rsidRPr="003C4E91" w:rsidRDefault="001F5F6F" w:rsidP="00175102">
            <w:pPr>
              <w:pStyle w:val="a5"/>
              <w:spacing w:before="0" w:beforeAutospacing="0" w:after="0" w:afterAutospacing="0"/>
              <w:jc w:val="both"/>
              <w:rPr>
                <w:lang w:val="kk-KZ"/>
              </w:rPr>
            </w:pPr>
          </w:p>
        </w:tc>
        <w:tc>
          <w:tcPr>
            <w:tcW w:w="2342" w:type="dxa"/>
          </w:tcPr>
          <w:p w:rsidR="001F5F6F" w:rsidRPr="003C4E91" w:rsidRDefault="001F5F6F" w:rsidP="00175102">
            <w:pPr>
              <w:pStyle w:val="a5"/>
              <w:spacing w:before="0" w:beforeAutospacing="0" w:after="0" w:afterAutospacing="0"/>
              <w:jc w:val="both"/>
              <w:rPr>
                <w:lang w:val="kk-KZ"/>
              </w:rPr>
            </w:pPr>
            <w:r w:rsidRPr="003C4E91">
              <w:rPr>
                <w:lang w:val="kk-KZ"/>
              </w:rPr>
              <w:t>2021-2022</w:t>
            </w:r>
          </w:p>
        </w:tc>
        <w:tc>
          <w:tcPr>
            <w:tcW w:w="2596" w:type="dxa"/>
          </w:tcPr>
          <w:p w:rsidR="001F5F6F" w:rsidRPr="003C4E91" w:rsidRDefault="001F5F6F" w:rsidP="00175102">
            <w:pPr>
              <w:pStyle w:val="a5"/>
              <w:spacing w:before="0" w:beforeAutospacing="0" w:after="0" w:afterAutospacing="0"/>
              <w:jc w:val="both"/>
              <w:rPr>
                <w:lang w:val="kk-KZ"/>
              </w:rPr>
            </w:pPr>
            <w:r w:rsidRPr="003C4E91">
              <w:rPr>
                <w:lang w:val="kk-KZ"/>
              </w:rPr>
              <w:t>2022-2023</w:t>
            </w:r>
          </w:p>
        </w:tc>
        <w:tc>
          <w:tcPr>
            <w:tcW w:w="2360" w:type="dxa"/>
          </w:tcPr>
          <w:p w:rsidR="001F5F6F" w:rsidRPr="003C4E91" w:rsidRDefault="001F5F6F" w:rsidP="00175102">
            <w:pPr>
              <w:pStyle w:val="a5"/>
              <w:spacing w:before="0" w:beforeAutospacing="0" w:after="0" w:afterAutospacing="0"/>
              <w:jc w:val="both"/>
              <w:rPr>
                <w:lang w:val="kk-KZ"/>
              </w:rPr>
            </w:pPr>
            <w:r w:rsidRPr="003C4E91">
              <w:rPr>
                <w:lang w:val="kk-KZ"/>
              </w:rPr>
              <w:t>2023-2024</w:t>
            </w:r>
          </w:p>
        </w:tc>
      </w:tr>
      <w:tr w:rsidR="001F5F6F" w:rsidRPr="003C4E91" w:rsidTr="00175102">
        <w:tc>
          <w:tcPr>
            <w:tcW w:w="2646" w:type="dxa"/>
          </w:tcPr>
          <w:p w:rsidR="001F5F6F" w:rsidRPr="003C4E91" w:rsidRDefault="001F5F6F" w:rsidP="00175102">
            <w:pPr>
              <w:pStyle w:val="a5"/>
              <w:spacing w:before="0" w:beforeAutospacing="0" w:after="0" w:afterAutospacing="0"/>
              <w:jc w:val="both"/>
              <w:rPr>
                <w:lang w:val="kk-KZ"/>
              </w:rPr>
            </w:pPr>
            <w:r w:rsidRPr="003C4E91">
              <w:rPr>
                <w:lang w:val="kk-KZ"/>
              </w:rPr>
              <w:t>Жалпы  қоры</w:t>
            </w:r>
          </w:p>
        </w:tc>
        <w:tc>
          <w:tcPr>
            <w:tcW w:w="2342" w:type="dxa"/>
          </w:tcPr>
          <w:p w:rsidR="001F5F6F" w:rsidRPr="003C4E91" w:rsidRDefault="001F5F6F" w:rsidP="00175102">
            <w:pPr>
              <w:jc w:val="both"/>
              <w:rPr>
                <w:rFonts w:ascii="Times New Roman" w:eastAsia="Calibri" w:hAnsi="Times New Roman" w:cs="Times New Roman"/>
                <w:sz w:val="24"/>
                <w:szCs w:val="24"/>
                <w:lang w:val="kk-KZ"/>
              </w:rPr>
            </w:pPr>
            <w:r w:rsidRPr="003C4E91">
              <w:rPr>
                <w:rFonts w:ascii="Times New Roman" w:eastAsia="Calibri" w:hAnsi="Times New Roman" w:cs="Times New Roman"/>
                <w:sz w:val="24"/>
                <w:szCs w:val="24"/>
                <w:lang w:val="kk-KZ"/>
              </w:rPr>
              <w:t>9666</w:t>
            </w:r>
          </w:p>
        </w:tc>
        <w:tc>
          <w:tcPr>
            <w:tcW w:w="2596" w:type="dxa"/>
          </w:tcPr>
          <w:p w:rsidR="001F5F6F" w:rsidRPr="003C4E91" w:rsidRDefault="001F5F6F" w:rsidP="00175102">
            <w:pPr>
              <w:jc w:val="both"/>
              <w:rPr>
                <w:rFonts w:ascii="Times New Roman" w:hAnsi="Times New Roman" w:cs="Times New Roman"/>
                <w:sz w:val="24"/>
                <w:szCs w:val="24"/>
                <w:lang w:val="kk-KZ"/>
              </w:rPr>
            </w:pPr>
            <w:r w:rsidRPr="003C4E91">
              <w:rPr>
                <w:rFonts w:ascii="Times New Roman" w:eastAsia="Times New Roman" w:hAnsi="Times New Roman" w:cs="Times New Roman"/>
                <w:spacing w:val="-2"/>
                <w:sz w:val="24"/>
                <w:szCs w:val="24"/>
                <w:lang w:val="kk-KZ"/>
              </w:rPr>
              <w:t>6678</w:t>
            </w:r>
          </w:p>
        </w:tc>
        <w:tc>
          <w:tcPr>
            <w:tcW w:w="2360" w:type="dxa"/>
          </w:tcPr>
          <w:p w:rsidR="001F5F6F" w:rsidRPr="003C4E91" w:rsidRDefault="001F5F6F" w:rsidP="00175102">
            <w:pPr>
              <w:jc w:val="both"/>
              <w:rPr>
                <w:rFonts w:ascii="Times New Roman" w:hAnsi="Times New Roman" w:cs="Times New Roman"/>
                <w:sz w:val="24"/>
                <w:szCs w:val="24"/>
                <w:lang w:val="kk-KZ"/>
              </w:rPr>
            </w:pPr>
            <w:r w:rsidRPr="003C4E91">
              <w:rPr>
                <w:rFonts w:ascii="Times New Roman" w:eastAsia="Times New Roman" w:hAnsi="Times New Roman" w:cs="Times New Roman"/>
                <w:spacing w:val="-2"/>
                <w:sz w:val="24"/>
                <w:szCs w:val="24"/>
                <w:lang w:val="kk-KZ"/>
              </w:rPr>
              <w:t>6967</w:t>
            </w:r>
          </w:p>
        </w:tc>
      </w:tr>
      <w:tr w:rsidR="001F5F6F" w:rsidRPr="003C4E91" w:rsidTr="00175102">
        <w:tc>
          <w:tcPr>
            <w:tcW w:w="2646" w:type="dxa"/>
          </w:tcPr>
          <w:p w:rsidR="001F5F6F" w:rsidRPr="003C4E91" w:rsidRDefault="001F5F6F" w:rsidP="00175102">
            <w:pPr>
              <w:pStyle w:val="a5"/>
              <w:spacing w:before="0" w:beforeAutospacing="0" w:after="0" w:afterAutospacing="0"/>
              <w:jc w:val="both"/>
              <w:rPr>
                <w:lang w:val="kk-KZ"/>
              </w:rPr>
            </w:pPr>
            <w:r w:rsidRPr="003C4E91">
              <w:rPr>
                <w:lang w:val="kk-KZ"/>
              </w:rPr>
              <w:t>Негізгі қоры</w:t>
            </w:r>
          </w:p>
        </w:tc>
        <w:tc>
          <w:tcPr>
            <w:tcW w:w="2342" w:type="dxa"/>
          </w:tcPr>
          <w:p w:rsidR="001F5F6F" w:rsidRPr="003C4E91" w:rsidRDefault="001F5F6F" w:rsidP="00175102">
            <w:pPr>
              <w:pStyle w:val="a5"/>
              <w:spacing w:before="0" w:beforeAutospacing="0" w:after="0" w:afterAutospacing="0"/>
              <w:jc w:val="both"/>
              <w:rPr>
                <w:lang w:val="kk-KZ"/>
              </w:rPr>
            </w:pPr>
            <w:r w:rsidRPr="003C4E91">
              <w:rPr>
                <w:lang w:val="kk-KZ"/>
              </w:rPr>
              <w:t>820</w:t>
            </w:r>
          </w:p>
        </w:tc>
        <w:tc>
          <w:tcPr>
            <w:tcW w:w="2596" w:type="dxa"/>
          </w:tcPr>
          <w:p w:rsidR="001F5F6F" w:rsidRPr="003C4E91" w:rsidRDefault="001F5F6F" w:rsidP="00175102">
            <w:pPr>
              <w:pStyle w:val="a5"/>
              <w:spacing w:before="0" w:beforeAutospacing="0" w:after="0" w:afterAutospacing="0"/>
              <w:jc w:val="both"/>
              <w:rPr>
                <w:lang w:val="kk-KZ"/>
              </w:rPr>
            </w:pPr>
            <w:r w:rsidRPr="003C4E91">
              <w:rPr>
                <w:lang w:val="kk-KZ"/>
              </w:rPr>
              <w:t>863</w:t>
            </w:r>
          </w:p>
        </w:tc>
        <w:tc>
          <w:tcPr>
            <w:tcW w:w="2360" w:type="dxa"/>
          </w:tcPr>
          <w:p w:rsidR="001F5F6F" w:rsidRPr="003C4E91" w:rsidRDefault="001F5F6F" w:rsidP="00175102">
            <w:pPr>
              <w:pStyle w:val="a5"/>
              <w:spacing w:before="0" w:beforeAutospacing="0" w:after="0" w:afterAutospacing="0"/>
              <w:jc w:val="both"/>
              <w:rPr>
                <w:lang w:val="kk-KZ"/>
              </w:rPr>
            </w:pPr>
            <w:r w:rsidRPr="003C4E91">
              <w:rPr>
                <w:lang w:val="kk-KZ"/>
              </w:rPr>
              <w:t>1083</w:t>
            </w:r>
          </w:p>
        </w:tc>
      </w:tr>
      <w:tr w:rsidR="001F5F6F" w:rsidRPr="003C4E91" w:rsidTr="00175102">
        <w:tc>
          <w:tcPr>
            <w:tcW w:w="2646" w:type="dxa"/>
          </w:tcPr>
          <w:p w:rsidR="001F5F6F" w:rsidRPr="003C4E91" w:rsidRDefault="001F5F6F" w:rsidP="00175102">
            <w:pPr>
              <w:pStyle w:val="a5"/>
              <w:spacing w:before="0" w:beforeAutospacing="0" w:after="0" w:afterAutospacing="0"/>
              <w:jc w:val="both"/>
              <w:rPr>
                <w:lang w:val="kk-KZ"/>
              </w:rPr>
            </w:pPr>
            <w:r w:rsidRPr="003C4E91">
              <w:rPr>
                <w:lang w:val="kk-KZ"/>
              </w:rPr>
              <w:t xml:space="preserve">Оқулықтар қоры </w:t>
            </w:r>
          </w:p>
        </w:tc>
        <w:tc>
          <w:tcPr>
            <w:tcW w:w="2342" w:type="dxa"/>
          </w:tcPr>
          <w:p w:rsidR="001F5F6F" w:rsidRPr="003C4E91" w:rsidRDefault="001F5F6F" w:rsidP="00175102">
            <w:pPr>
              <w:jc w:val="both"/>
              <w:rPr>
                <w:rFonts w:ascii="Times New Roman" w:hAnsi="Times New Roman" w:cs="Times New Roman"/>
                <w:sz w:val="24"/>
                <w:szCs w:val="24"/>
                <w:lang w:val="kk-KZ"/>
              </w:rPr>
            </w:pPr>
            <w:r w:rsidRPr="003C4E91">
              <w:rPr>
                <w:rFonts w:ascii="Times New Roman" w:eastAsia="Times New Roman" w:hAnsi="Times New Roman" w:cs="Times New Roman"/>
                <w:spacing w:val="-2"/>
                <w:sz w:val="24"/>
                <w:szCs w:val="24"/>
                <w:lang w:val="kk-KZ"/>
              </w:rPr>
              <w:t>8846</w:t>
            </w:r>
          </w:p>
        </w:tc>
        <w:tc>
          <w:tcPr>
            <w:tcW w:w="2596" w:type="dxa"/>
          </w:tcPr>
          <w:p w:rsidR="001F5F6F" w:rsidRPr="003C4E91" w:rsidRDefault="001F5F6F" w:rsidP="00175102">
            <w:pPr>
              <w:jc w:val="both"/>
              <w:rPr>
                <w:rFonts w:ascii="Times New Roman" w:hAnsi="Times New Roman" w:cs="Times New Roman"/>
                <w:sz w:val="24"/>
                <w:szCs w:val="24"/>
                <w:lang w:val="kk-KZ"/>
              </w:rPr>
            </w:pPr>
            <w:r w:rsidRPr="003C4E91">
              <w:rPr>
                <w:rFonts w:ascii="Times New Roman" w:eastAsia="Times New Roman" w:hAnsi="Times New Roman" w:cs="Times New Roman"/>
                <w:spacing w:val="-2"/>
                <w:sz w:val="24"/>
                <w:szCs w:val="24"/>
                <w:lang w:val="kk-KZ"/>
              </w:rPr>
              <w:t>5815</w:t>
            </w:r>
          </w:p>
        </w:tc>
        <w:tc>
          <w:tcPr>
            <w:tcW w:w="2360" w:type="dxa"/>
          </w:tcPr>
          <w:p w:rsidR="001F5F6F" w:rsidRPr="003C4E91" w:rsidRDefault="001F5F6F" w:rsidP="00175102">
            <w:pPr>
              <w:jc w:val="both"/>
              <w:rPr>
                <w:rFonts w:ascii="Times New Roman" w:hAnsi="Times New Roman" w:cs="Times New Roman"/>
                <w:sz w:val="24"/>
                <w:szCs w:val="24"/>
                <w:lang w:val="kk-KZ"/>
              </w:rPr>
            </w:pPr>
            <w:r w:rsidRPr="003C4E91">
              <w:rPr>
                <w:rFonts w:ascii="Times New Roman" w:eastAsia="Times New Roman" w:hAnsi="Times New Roman" w:cs="Times New Roman"/>
                <w:spacing w:val="-2"/>
                <w:sz w:val="24"/>
                <w:szCs w:val="24"/>
                <w:lang w:val="kk-KZ"/>
              </w:rPr>
              <w:t>5884</w:t>
            </w:r>
          </w:p>
        </w:tc>
      </w:tr>
    </w:tbl>
    <w:p w:rsidR="001F5F6F" w:rsidRPr="003C4E91" w:rsidRDefault="001F5F6F" w:rsidP="001F5F6F">
      <w:pPr>
        <w:pStyle w:val="a5"/>
        <w:spacing w:before="0" w:beforeAutospacing="0" w:after="0" w:afterAutospacing="0"/>
        <w:jc w:val="both"/>
        <w:rPr>
          <w:lang w:val="kk-KZ"/>
        </w:rPr>
      </w:pPr>
      <w:r w:rsidRPr="003C4E91">
        <w:rPr>
          <w:lang w:val="kk-KZ"/>
        </w:rPr>
        <w:t>2023-2024  оқу  жылында мектеп  оқушылары  100 пайыз оқулықпен  қамтамасыз  етілді. Мектеп кітапханасы  бүгінгі  таңда  мектептің  ақпараттандыру  орталығы  болып  саналады. Кітапхананың  міндеті  оқу  үрдісін  қажетті  ақпараттармен  және  құжаттармен, әдебиетпен  қамтамасыз  ету, мектептің  бүкіл  педагогикалық ұжымын,  мектеп  білім  алушыларын  мектеп  бағдарламасынан  тыс  ақпараттармен  қаматамасыз етеді.</w:t>
      </w:r>
    </w:p>
    <w:p w:rsidR="001F5F6F" w:rsidRPr="003C4E91" w:rsidRDefault="001F5F6F" w:rsidP="001F5F6F">
      <w:pPr>
        <w:pStyle w:val="a5"/>
        <w:spacing w:before="0" w:beforeAutospacing="0" w:after="0" w:afterAutospacing="0"/>
        <w:jc w:val="both"/>
        <w:rPr>
          <w:lang w:val="kk-KZ"/>
        </w:rPr>
      </w:pPr>
      <w:r w:rsidRPr="003C4E91">
        <w:rPr>
          <w:i/>
          <w:lang w:val="kk-KZ"/>
        </w:rPr>
        <w:t>Кітапхана  қорын  қамтамасыз  ету  жұмыстарына  байланысты  кітапхана  мынандай  құжаттармен  жұмыс  жасайды.</w:t>
      </w:r>
    </w:p>
    <w:p w:rsidR="001F5F6F" w:rsidRPr="003C4E91" w:rsidRDefault="001F5F6F" w:rsidP="001F5F6F">
      <w:pPr>
        <w:pStyle w:val="a5"/>
        <w:spacing w:before="0" w:beforeAutospacing="0" w:after="0" w:afterAutospacing="0"/>
        <w:jc w:val="both"/>
        <w:rPr>
          <w:lang w:val="kk-KZ"/>
        </w:rPr>
      </w:pPr>
      <w:r w:rsidRPr="003C4E91">
        <w:rPr>
          <w:lang w:val="kk-KZ"/>
        </w:rPr>
        <w:t xml:space="preserve">1.кітапхана қызметін  пайдалану  ережелері </w:t>
      </w:r>
    </w:p>
    <w:p w:rsidR="001F5F6F" w:rsidRPr="003C4E91" w:rsidRDefault="001F5F6F" w:rsidP="001F5F6F">
      <w:pPr>
        <w:pStyle w:val="a5"/>
        <w:spacing w:before="0" w:beforeAutospacing="0" w:after="0" w:afterAutospacing="0"/>
        <w:jc w:val="both"/>
        <w:rPr>
          <w:lang w:val="kk-KZ"/>
        </w:rPr>
      </w:pPr>
      <w:r w:rsidRPr="003C4E91">
        <w:rPr>
          <w:lang w:val="kk-KZ"/>
        </w:rPr>
        <w:lastRenderedPageBreak/>
        <w:t xml:space="preserve">2.Кітапхананың  жылдық  жұмыс жоспары </w:t>
      </w:r>
    </w:p>
    <w:p w:rsidR="001F5F6F" w:rsidRPr="003C4E91" w:rsidRDefault="001F5F6F" w:rsidP="001F5F6F">
      <w:pPr>
        <w:pStyle w:val="a5"/>
        <w:spacing w:before="0" w:beforeAutospacing="0" w:after="0" w:afterAutospacing="0"/>
        <w:jc w:val="both"/>
        <w:rPr>
          <w:lang w:val="kk-KZ"/>
        </w:rPr>
      </w:pPr>
      <w:r w:rsidRPr="003C4E91">
        <w:rPr>
          <w:lang w:val="kk-KZ"/>
        </w:rPr>
        <w:t>3.Аналитикалық-статистикалық жылдық  есептері</w:t>
      </w:r>
    </w:p>
    <w:p w:rsidR="001F5F6F" w:rsidRPr="003C4E91" w:rsidRDefault="001F5F6F" w:rsidP="001F5F6F">
      <w:pPr>
        <w:pStyle w:val="a5"/>
        <w:spacing w:before="0" w:beforeAutospacing="0" w:after="0" w:afterAutospacing="0"/>
        <w:jc w:val="both"/>
        <w:rPr>
          <w:lang w:val="kk-KZ"/>
        </w:rPr>
      </w:pPr>
      <w:r w:rsidRPr="003C4E91">
        <w:rPr>
          <w:lang w:val="kk-KZ"/>
        </w:rPr>
        <w:t>4.Кітаптар мен   мерзімдік  басылымдарды  тізімнен  шығару  актілері.</w:t>
      </w:r>
    </w:p>
    <w:p w:rsidR="001F5F6F" w:rsidRPr="003C4E91" w:rsidRDefault="001F5F6F" w:rsidP="001F5F6F">
      <w:pPr>
        <w:pStyle w:val="a5"/>
        <w:spacing w:before="0" w:beforeAutospacing="0" w:after="0" w:afterAutospacing="0"/>
        <w:jc w:val="both"/>
        <w:rPr>
          <w:lang w:val="kk-KZ"/>
        </w:rPr>
      </w:pPr>
      <w:r w:rsidRPr="003C4E91">
        <w:rPr>
          <w:lang w:val="kk-KZ"/>
        </w:rPr>
        <w:t>5.Оқырмандар форимуляр  карточкалары</w:t>
      </w:r>
    </w:p>
    <w:p w:rsidR="001F5F6F" w:rsidRPr="003C4E91" w:rsidRDefault="001F5F6F" w:rsidP="001F5F6F">
      <w:pPr>
        <w:pStyle w:val="a5"/>
        <w:spacing w:before="0" w:beforeAutospacing="0" w:after="0" w:afterAutospacing="0"/>
        <w:jc w:val="both"/>
        <w:rPr>
          <w:lang w:val="kk-KZ"/>
        </w:rPr>
      </w:pPr>
      <w:r w:rsidRPr="003C4E91">
        <w:rPr>
          <w:lang w:val="kk-KZ"/>
        </w:rPr>
        <w:t>6.Кітаптар  тізбелері</w:t>
      </w:r>
    </w:p>
    <w:p w:rsidR="001F5F6F" w:rsidRPr="003C4E91" w:rsidRDefault="001F5F6F" w:rsidP="001F5F6F">
      <w:pPr>
        <w:pStyle w:val="a5"/>
        <w:spacing w:before="0" w:beforeAutospacing="0" w:after="0" w:afterAutospacing="0"/>
        <w:jc w:val="both"/>
        <w:rPr>
          <w:lang w:val="kk-KZ"/>
        </w:rPr>
      </w:pPr>
      <w:r w:rsidRPr="003C4E91">
        <w:rPr>
          <w:lang w:val="kk-KZ"/>
        </w:rPr>
        <w:t>7.Кітаптардың  келіп  түсуі  ведомосы</w:t>
      </w:r>
    </w:p>
    <w:p w:rsidR="001F5F6F" w:rsidRPr="003C4E91" w:rsidRDefault="001F5F6F" w:rsidP="001F5F6F">
      <w:pPr>
        <w:pStyle w:val="a5"/>
        <w:spacing w:before="0" w:beforeAutospacing="0" w:after="0" w:afterAutospacing="0"/>
        <w:jc w:val="both"/>
        <w:rPr>
          <w:lang w:val="kk-KZ"/>
        </w:rPr>
      </w:pPr>
      <w:r w:rsidRPr="003C4E91">
        <w:rPr>
          <w:lang w:val="kk-KZ"/>
        </w:rPr>
        <w:t>8.Оқулықтардың  берілуін  есепке  алу  журналы</w:t>
      </w:r>
    </w:p>
    <w:p w:rsidR="001F5F6F" w:rsidRPr="003C4E91" w:rsidRDefault="001F5F6F" w:rsidP="001F5F6F">
      <w:pPr>
        <w:pStyle w:val="a5"/>
        <w:spacing w:before="0" w:beforeAutospacing="0" w:after="0" w:afterAutospacing="0"/>
        <w:jc w:val="both"/>
        <w:rPr>
          <w:lang w:val="kk-KZ"/>
        </w:rPr>
      </w:pPr>
      <w:r w:rsidRPr="003C4E91">
        <w:rPr>
          <w:lang w:val="kk-KZ"/>
        </w:rPr>
        <w:t>9.Оқулықтар, әдістемелік  және  анықтамалық әдебиетті  есепке  алу  кітабы.</w:t>
      </w:r>
    </w:p>
    <w:p w:rsidR="001F5F6F" w:rsidRPr="003C4E91" w:rsidRDefault="001F5F6F" w:rsidP="001F5F6F">
      <w:pPr>
        <w:pStyle w:val="a5"/>
        <w:spacing w:before="0" w:beforeAutospacing="0" w:after="0" w:afterAutospacing="0"/>
        <w:jc w:val="both"/>
        <w:rPr>
          <w:lang w:val="kk-KZ"/>
        </w:rPr>
      </w:pPr>
      <w:r w:rsidRPr="003C4E91">
        <w:rPr>
          <w:lang w:val="kk-KZ"/>
        </w:rPr>
        <w:t>10.Кітапхананың  жалпы қорының  сомалық есепке  алу  кітабы</w:t>
      </w:r>
    </w:p>
    <w:p w:rsidR="001F5F6F" w:rsidRPr="003C4E91" w:rsidRDefault="001F5F6F" w:rsidP="001F5F6F">
      <w:pPr>
        <w:pStyle w:val="a5"/>
        <w:spacing w:before="0" w:beforeAutospacing="0" w:after="0" w:afterAutospacing="0"/>
        <w:jc w:val="both"/>
        <w:rPr>
          <w:lang w:val="kk-KZ"/>
        </w:rPr>
      </w:pPr>
      <w:r w:rsidRPr="003C4E91">
        <w:rPr>
          <w:lang w:val="kk-KZ"/>
        </w:rPr>
        <w:t>11.Кітапхана қорының инвентарлық  кітабы.</w:t>
      </w:r>
    </w:p>
    <w:p w:rsidR="001F5F6F" w:rsidRPr="003C4E91" w:rsidRDefault="001F5F6F" w:rsidP="001F5F6F">
      <w:pPr>
        <w:pStyle w:val="a5"/>
        <w:spacing w:before="0" w:beforeAutospacing="0" w:after="0" w:afterAutospacing="0"/>
        <w:jc w:val="both"/>
        <w:rPr>
          <w:lang w:val="kk-KZ"/>
        </w:rPr>
      </w:pPr>
      <w:r w:rsidRPr="003C4E91">
        <w:rPr>
          <w:lang w:val="kk-KZ"/>
        </w:rPr>
        <w:t xml:space="preserve">12.Оқулықтардың  берілуін  жүргізу құжаттары </w:t>
      </w:r>
    </w:p>
    <w:p w:rsidR="001F5F6F" w:rsidRPr="003C4E91" w:rsidRDefault="001F5F6F" w:rsidP="001F5F6F">
      <w:pPr>
        <w:pStyle w:val="a5"/>
        <w:spacing w:before="0" w:beforeAutospacing="0" w:after="0" w:afterAutospacing="0"/>
        <w:jc w:val="both"/>
        <w:rPr>
          <w:lang w:val="kk-KZ"/>
        </w:rPr>
      </w:pPr>
      <w:r w:rsidRPr="003C4E91">
        <w:rPr>
          <w:lang w:val="kk-KZ"/>
        </w:rPr>
        <w:t>13.Істер  номенклатурасы</w:t>
      </w:r>
    </w:p>
    <w:p w:rsidR="001F5F6F" w:rsidRPr="003C4E91" w:rsidRDefault="001F5F6F" w:rsidP="001F5F6F">
      <w:pPr>
        <w:pStyle w:val="a5"/>
        <w:spacing w:before="0" w:beforeAutospacing="0" w:after="0" w:afterAutospacing="0"/>
        <w:jc w:val="both"/>
        <w:rPr>
          <w:lang w:val="kk-KZ"/>
        </w:rPr>
      </w:pPr>
      <w:r w:rsidRPr="003C4E91">
        <w:rPr>
          <w:lang w:val="kk-KZ"/>
        </w:rPr>
        <w:t>Мектеп кітапханасы  1-11  сыныпқа  дейін  білім алушыларға, мектеп  ұжымына  қызмет  жасайды.  Оқырмандардың  кітапханаға  келу  белсенділігінің    көрсеткіші  жақсы денгейде. Олар  жүйелі  түрде  кітапхана сынып  сағаттарына және   тәрбие  жұмыстарына   қажетті  ақпараттарға  арналған  ақпараттар  алу үшін  келеді.</w:t>
      </w:r>
    </w:p>
    <w:p w:rsidR="001F5F6F" w:rsidRPr="003C4E91" w:rsidRDefault="001F5F6F" w:rsidP="001F5F6F">
      <w:pPr>
        <w:pStyle w:val="a5"/>
        <w:spacing w:before="0" w:beforeAutospacing="0" w:after="0" w:afterAutospacing="0"/>
        <w:jc w:val="both"/>
        <w:rPr>
          <w:lang w:val="kk-KZ"/>
        </w:rPr>
      </w:pPr>
      <w:r w:rsidRPr="003C4E91">
        <w:rPr>
          <w:lang w:val="kk-KZ"/>
        </w:rPr>
        <w:t>1-5  сынып  білім  алушылары  ертегі  кітаптарын  алса, 5-9  сынып  оқушылары  шетел  әдебиеттері мен қазақ  тіліндегі  шығармаларды оқиды. Бұл  білім    алушылардың   ой-өрістерін   дамытып,  шығармашылықпен  жұмыс  істеуіне  көп  ықпал тигізеді.  Бүгінгі  таңда  барлық  адамзаттың алдында  тұрған басты  мақсаттарының бірі-білімді  ұрпақ  тәрбиелеу.</w:t>
      </w:r>
      <w:bookmarkStart w:id="0" w:name="_GoBack"/>
      <w:bookmarkEnd w:id="0"/>
    </w:p>
    <w:p w:rsidR="001F5F6F" w:rsidRPr="003C4E91" w:rsidRDefault="001F5F6F" w:rsidP="001F5F6F">
      <w:pPr>
        <w:pStyle w:val="a5"/>
        <w:spacing w:before="0" w:beforeAutospacing="0" w:after="0" w:afterAutospacing="0"/>
        <w:jc w:val="both"/>
        <w:rPr>
          <w:lang w:val="kk-KZ"/>
        </w:rPr>
      </w:pPr>
      <w:r w:rsidRPr="003C4E91">
        <w:rPr>
          <w:lang w:val="kk-KZ"/>
        </w:rPr>
        <w:t>Баршаға мәлім,  әрбір кітапхананың негізі - оның  кітапқоры.</w:t>
      </w:r>
    </w:p>
    <w:p w:rsidR="001F5F6F" w:rsidRPr="003C4E91" w:rsidRDefault="001F5F6F" w:rsidP="001F5F6F">
      <w:pPr>
        <w:pStyle w:val="a5"/>
        <w:spacing w:before="0" w:beforeAutospacing="0" w:after="0" w:afterAutospacing="0"/>
        <w:jc w:val="both"/>
        <w:rPr>
          <w:lang w:val="kk-KZ"/>
        </w:rPr>
      </w:pPr>
      <w:r w:rsidRPr="003C4E91">
        <w:rPr>
          <w:lang w:val="kk-KZ"/>
        </w:rPr>
        <w:t xml:space="preserve">Кітап  қоры  жақсы қалыптасқан кітапханада, әр оқу  жылында  оқырмандар саны артып,  оқуға деген  сұраныстар күшейе  түсері  сөзсіз. </w:t>
      </w:r>
    </w:p>
    <w:p w:rsidR="001F5F6F" w:rsidRPr="003C4E91" w:rsidRDefault="001F5F6F" w:rsidP="001F5F6F">
      <w:pPr>
        <w:spacing w:after="0" w:line="240" w:lineRule="auto"/>
        <w:jc w:val="both"/>
        <w:rPr>
          <w:rFonts w:ascii="Times New Roman" w:hAnsi="Times New Roman" w:cs="Times New Roman"/>
          <w:b/>
          <w:sz w:val="24"/>
          <w:szCs w:val="24"/>
          <w:lang w:val="kk-KZ"/>
        </w:rPr>
      </w:pPr>
    </w:p>
    <w:p w:rsidR="001F5F6F" w:rsidRPr="003C4E91" w:rsidRDefault="001F5F6F" w:rsidP="001F5F6F">
      <w:pPr>
        <w:pStyle w:val="a5"/>
        <w:spacing w:before="0" w:beforeAutospacing="0" w:after="0" w:afterAutospacing="0"/>
        <w:jc w:val="both"/>
        <w:rPr>
          <w:b/>
          <w:i/>
          <w:lang w:val="kk-KZ"/>
        </w:rPr>
      </w:pPr>
      <w:r w:rsidRPr="003C4E91">
        <w:rPr>
          <w:b/>
          <w:i/>
          <w:lang w:val="kk-KZ"/>
        </w:rPr>
        <w:t xml:space="preserve">Кітапхананың  негізгі жұмыс  көрсеткіші </w:t>
      </w:r>
    </w:p>
    <w:tbl>
      <w:tblPr>
        <w:tblStyle w:val="a6"/>
        <w:tblW w:w="0" w:type="auto"/>
        <w:tblInd w:w="250" w:type="dxa"/>
        <w:tblLook w:val="04A0"/>
      </w:tblPr>
      <w:tblGrid>
        <w:gridCol w:w="2923"/>
        <w:gridCol w:w="2200"/>
        <w:gridCol w:w="2621"/>
        <w:gridCol w:w="2200"/>
      </w:tblGrid>
      <w:tr w:rsidR="001F5F6F" w:rsidRPr="003C4E91" w:rsidTr="00175102">
        <w:tc>
          <w:tcPr>
            <w:tcW w:w="2923" w:type="dxa"/>
          </w:tcPr>
          <w:p w:rsidR="001F5F6F" w:rsidRPr="003C4E91" w:rsidRDefault="001F5F6F" w:rsidP="00175102">
            <w:pPr>
              <w:pStyle w:val="a5"/>
              <w:spacing w:before="0" w:beforeAutospacing="0" w:after="0" w:afterAutospacing="0"/>
              <w:jc w:val="both"/>
              <w:rPr>
                <w:lang w:val="kk-KZ"/>
              </w:rPr>
            </w:pPr>
          </w:p>
        </w:tc>
        <w:tc>
          <w:tcPr>
            <w:tcW w:w="2200" w:type="dxa"/>
          </w:tcPr>
          <w:p w:rsidR="001F5F6F" w:rsidRPr="003C4E91" w:rsidRDefault="001F5F6F" w:rsidP="00175102">
            <w:pPr>
              <w:pStyle w:val="a5"/>
              <w:spacing w:before="0" w:beforeAutospacing="0" w:after="0" w:afterAutospacing="0"/>
              <w:jc w:val="both"/>
              <w:rPr>
                <w:lang w:val="kk-KZ"/>
              </w:rPr>
            </w:pPr>
            <w:r w:rsidRPr="003C4E91">
              <w:rPr>
                <w:lang w:val="kk-KZ"/>
              </w:rPr>
              <w:t>2021-2022 о.ж</w:t>
            </w:r>
          </w:p>
        </w:tc>
        <w:tc>
          <w:tcPr>
            <w:tcW w:w="2621" w:type="dxa"/>
          </w:tcPr>
          <w:p w:rsidR="001F5F6F" w:rsidRPr="003C4E91" w:rsidRDefault="001F5F6F" w:rsidP="00175102">
            <w:pPr>
              <w:pStyle w:val="a5"/>
              <w:spacing w:before="0" w:beforeAutospacing="0" w:after="0" w:afterAutospacing="0"/>
              <w:jc w:val="both"/>
              <w:rPr>
                <w:lang w:val="kk-KZ"/>
              </w:rPr>
            </w:pPr>
            <w:r w:rsidRPr="003C4E91">
              <w:rPr>
                <w:lang w:val="kk-KZ"/>
              </w:rPr>
              <w:t>2022-2023о.ж</w:t>
            </w:r>
          </w:p>
        </w:tc>
        <w:tc>
          <w:tcPr>
            <w:tcW w:w="2200" w:type="dxa"/>
          </w:tcPr>
          <w:p w:rsidR="001F5F6F" w:rsidRPr="003C4E91" w:rsidRDefault="001F5F6F" w:rsidP="00175102">
            <w:pPr>
              <w:pStyle w:val="a5"/>
              <w:spacing w:before="0" w:beforeAutospacing="0" w:after="0" w:afterAutospacing="0"/>
              <w:jc w:val="both"/>
              <w:rPr>
                <w:lang w:val="kk-KZ"/>
              </w:rPr>
            </w:pPr>
            <w:r w:rsidRPr="003C4E91">
              <w:rPr>
                <w:lang w:val="kk-KZ"/>
              </w:rPr>
              <w:t>2023-2024 о.ж</w:t>
            </w:r>
          </w:p>
        </w:tc>
      </w:tr>
      <w:tr w:rsidR="001F5F6F" w:rsidRPr="003C4E91" w:rsidTr="00175102">
        <w:tc>
          <w:tcPr>
            <w:tcW w:w="2923" w:type="dxa"/>
          </w:tcPr>
          <w:p w:rsidR="001F5F6F" w:rsidRPr="003C4E91" w:rsidRDefault="001F5F6F" w:rsidP="00175102">
            <w:pPr>
              <w:pStyle w:val="a5"/>
              <w:spacing w:before="0" w:beforeAutospacing="0" w:after="0" w:afterAutospacing="0"/>
              <w:jc w:val="both"/>
              <w:rPr>
                <w:lang w:val="kk-KZ"/>
              </w:rPr>
            </w:pPr>
            <w:r w:rsidRPr="003C4E91">
              <w:rPr>
                <w:lang w:val="kk-KZ"/>
              </w:rPr>
              <w:t xml:space="preserve">Оқырмандар  саны </w:t>
            </w:r>
          </w:p>
        </w:tc>
        <w:tc>
          <w:tcPr>
            <w:tcW w:w="2200" w:type="dxa"/>
          </w:tcPr>
          <w:p w:rsidR="001F5F6F" w:rsidRPr="003C4E91" w:rsidRDefault="001F5F6F" w:rsidP="00175102">
            <w:pPr>
              <w:pStyle w:val="a5"/>
              <w:spacing w:before="0" w:beforeAutospacing="0" w:after="0" w:afterAutospacing="0"/>
              <w:jc w:val="both"/>
              <w:rPr>
                <w:lang w:val="kk-KZ"/>
              </w:rPr>
            </w:pPr>
            <w:r w:rsidRPr="003C4E91">
              <w:rPr>
                <w:lang w:val="kk-KZ"/>
              </w:rPr>
              <w:t>130</w:t>
            </w:r>
          </w:p>
        </w:tc>
        <w:tc>
          <w:tcPr>
            <w:tcW w:w="2621" w:type="dxa"/>
          </w:tcPr>
          <w:p w:rsidR="001F5F6F" w:rsidRPr="003C4E91" w:rsidRDefault="001F5F6F" w:rsidP="00175102">
            <w:pPr>
              <w:pStyle w:val="a5"/>
              <w:spacing w:before="0" w:beforeAutospacing="0" w:after="0" w:afterAutospacing="0"/>
              <w:jc w:val="both"/>
              <w:rPr>
                <w:lang w:val="kk-KZ"/>
              </w:rPr>
            </w:pPr>
            <w:r w:rsidRPr="003C4E91">
              <w:rPr>
                <w:lang w:val="kk-KZ"/>
              </w:rPr>
              <w:t>130</w:t>
            </w:r>
          </w:p>
        </w:tc>
        <w:tc>
          <w:tcPr>
            <w:tcW w:w="2200" w:type="dxa"/>
          </w:tcPr>
          <w:p w:rsidR="001F5F6F" w:rsidRPr="003C4E91" w:rsidRDefault="001F5F6F" w:rsidP="00175102">
            <w:pPr>
              <w:pStyle w:val="a5"/>
              <w:spacing w:before="0" w:beforeAutospacing="0" w:after="0" w:afterAutospacing="0"/>
              <w:jc w:val="both"/>
              <w:rPr>
                <w:lang w:val="kk-KZ"/>
              </w:rPr>
            </w:pPr>
            <w:r w:rsidRPr="003C4E91">
              <w:rPr>
                <w:lang w:val="kk-KZ"/>
              </w:rPr>
              <w:t>130</w:t>
            </w:r>
          </w:p>
        </w:tc>
      </w:tr>
      <w:tr w:rsidR="001F5F6F" w:rsidRPr="003C4E91" w:rsidTr="00175102">
        <w:tc>
          <w:tcPr>
            <w:tcW w:w="2923" w:type="dxa"/>
          </w:tcPr>
          <w:p w:rsidR="001F5F6F" w:rsidRPr="003C4E91" w:rsidRDefault="001F5F6F" w:rsidP="00175102">
            <w:pPr>
              <w:pStyle w:val="a5"/>
              <w:spacing w:before="0" w:beforeAutospacing="0" w:after="0" w:afterAutospacing="0"/>
              <w:jc w:val="both"/>
              <w:rPr>
                <w:lang w:val="kk-KZ"/>
              </w:rPr>
            </w:pPr>
            <w:r w:rsidRPr="003C4E91">
              <w:rPr>
                <w:lang w:val="kk-KZ"/>
              </w:rPr>
              <w:t xml:space="preserve">Келу  саны </w:t>
            </w:r>
          </w:p>
        </w:tc>
        <w:tc>
          <w:tcPr>
            <w:tcW w:w="2200" w:type="dxa"/>
          </w:tcPr>
          <w:p w:rsidR="001F5F6F" w:rsidRPr="003C4E91" w:rsidRDefault="001F5F6F" w:rsidP="00175102">
            <w:pPr>
              <w:jc w:val="both"/>
              <w:rPr>
                <w:rFonts w:ascii="Times New Roman" w:hAnsi="Times New Roman" w:cs="Times New Roman"/>
                <w:sz w:val="24"/>
                <w:szCs w:val="24"/>
                <w:lang w:val="kk-KZ"/>
              </w:rPr>
            </w:pPr>
            <w:r w:rsidRPr="003C4E91">
              <w:rPr>
                <w:rFonts w:ascii="Times New Roman" w:eastAsia="Times New Roman" w:hAnsi="Times New Roman" w:cs="Times New Roman"/>
                <w:spacing w:val="-4"/>
                <w:sz w:val="24"/>
                <w:szCs w:val="24"/>
                <w:lang w:val="kk-KZ"/>
              </w:rPr>
              <w:t>1850</w:t>
            </w:r>
          </w:p>
        </w:tc>
        <w:tc>
          <w:tcPr>
            <w:tcW w:w="2621" w:type="dxa"/>
          </w:tcPr>
          <w:p w:rsidR="001F5F6F" w:rsidRPr="003C4E91" w:rsidRDefault="001F5F6F" w:rsidP="00175102">
            <w:pPr>
              <w:jc w:val="both"/>
              <w:rPr>
                <w:rFonts w:ascii="Times New Roman" w:hAnsi="Times New Roman" w:cs="Times New Roman"/>
                <w:sz w:val="24"/>
                <w:szCs w:val="24"/>
                <w:lang w:val="kk-KZ"/>
              </w:rPr>
            </w:pPr>
            <w:r w:rsidRPr="003C4E91">
              <w:rPr>
                <w:rFonts w:ascii="Times New Roman" w:eastAsia="Times New Roman" w:hAnsi="Times New Roman" w:cs="Times New Roman"/>
                <w:spacing w:val="-2"/>
                <w:sz w:val="24"/>
                <w:szCs w:val="24"/>
              </w:rPr>
              <w:t>1</w:t>
            </w:r>
            <w:r w:rsidRPr="003C4E91">
              <w:rPr>
                <w:rFonts w:ascii="Times New Roman" w:eastAsia="Times New Roman" w:hAnsi="Times New Roman" w:cs="Times New Roman"/>
                <w:spacing w:val="-2"/>
                <w:sz w:val="24"/>
                <w:szCs w:val="24"/>
                <w:lang w:val="kk-KZ"/>
              </w:rPr>
              <w:t>850</w:t>
            </w:r>
          </w:p>
        </w:tc>
        <w:tc>
          <w:tcPr>
            <w:tcW w:w="2200" w:type="dxa"/>
          </w:tcPr>
          <w:p w:rsidR="001F5F6F" w:rsidRPr="003C4E91" w:rsidRDefault="001F5F6F" w:rsidP="00175102">
            <w:pPr>
              <w:jc w:val="both"/>
              <w:rPr>
                <w:rFonts w:ascii="Times New Roman" w:hAnsi="Times New Roman" w:cs="Times New Roman"/>
                <w:sz w:val="24"/>
                <w:szCs w:val="24"/>
                <w:lang w:val="kk-KZ"/>
              </w:rPr>
            </w:pPr>
            <w:r w:rsidRPr="003C4E91">
              <w:rPr>
                <w:rFonts w:ascii="Times New Roman" w:eastAsia="Times New Roman" w:hAnsi="Times New Roman" w:cs="Times New Roman"/>
                <w:spacing w:val="-2"/>
                <w:sz w:val="24"/>
                <w:szCs w:val="24"/>
              </w:rPr>
              <w:t>1</w:t>
            </w:r>
            <w:r w:rsidRPr="003C4E91">
              <w:rPr>
                <w:rFonts w:ascii="Times New Roman" w:eastAsia="Times New Roman" w:hAnsi="Times New Roman" w:cs="Times New Roman"/>
                <w:spacing w:val="-2"/>
                <w:sz w:val="24"/>
                <w:szCs w:val="24"/>
                <w:lang w:val="kk-KZ"/>
              </w:rPr>
              <w:t>850</w:t>
            </w:r>
          </w:p>
        </w:tc>
      </w:tr>
      <w:tr w:rsidR="001F5F6F" w:rsidRPr="003C4E91" w:rsidTr="00175102">
        <w:tc>
          <w:tcPr>
            <w:tcW w:w="2923" w:type="dxa"/>
          </w:tcPr>
          <w:p w:rsidR="001F5F6F" w:rsidRPr="003C4E91" w:rsidRDefault="001F5F6F" w:rsidP="00175102">
            <w:pPr>
              <w:pStyle w:val="a5"/>
              <w:spacing w:before="0" w:beforeAutospacing="0" w:after="0" w:afterAutospacing="0"/>
              <w:jc w:val="both"/>
              <w:rPr>
                <w:lang w:val="kk-KZ"/>
              </w:rPr>
            </w:pPr>
            <w:r w:rsidRPr="003C4E91">
              <w:rPr>
                <w:lang w:val="kk-KZ"/>
              </w:rPr>
              <w:t xml:space="preserve">Кітап  берілу  саны </w:t>
            </w:r>
          </w:p>
        </w:tc>
        <w:tc>
          <w:tcPr>
            <w:tcW w:w="2200" w:type="dxa"/>
          </w:tcPr>
          <w:p w:rsidR="001F5F6F" w:rsidRPr="003C4E91" w:rsidRDefault="001F5F6F" w:rsidP="00175102">
            <w:pPr>
              <w:jc w:val="both"/>
              <w:rPr>
                <w:rFonts w:ascii="Times New Roman" w:hAnsi="Times New Roman" w:cs="Times New Roman"/>
                <w:sz w:val="24"/>
                <w:szCs w:val="24"/>
                <w:lang w:val="kk-KZ"/>
              </w:rPr>
            </w:pPr>
            <w:r w:rsidRPr="003C4E91">
              <w:rPr>
                <w:rFonts w:ascii="Times New Roman" w:eastAsia="Times New Roman" w:hAnsi="Times New Roman" w:cs="Times New Roman"/>
                <w:spacing w:val="-2"/>
                <w:sz w:val="24"/>
                <w:szCs w:val="24"/>
                <w:lang w:val="kk-KZ"/>
              </w:rPr>
              <w:t>2085</w:t>
            </w:r>
          </w:p>
        </w:tc>
        <w:tc>
          <w:tcPr>
            <w:tcW w:w="2621" w:type="dxa"/>
          </w:tcPr>
          <w:p w:rsidR="001F5F6F" w:rsidRPr="003C4E91" w:rsidRDefault="001F5F6F" w:rsidP="00175102">
            <w:pPr>
              <w:jc w:val="both"/>
              <w:rPr>
                <w:rFonts w:ascii="Times New Roman" w:hAnsi="Times New Roman" w:cs="Times New Roman"/>
                <w:sz w:val="24"/>
                <w:szCs w:val="24"/>
                <w:lang w:val="kk-KZ"/>
              </w:rPr>
            </w:pPr>
            <w:r w:rsidRPr="003C4E91">
              <w:rPr>
                <w:rFonts w:ascii="Times New Roman" w:eastAsia="Times New Roman" w:hAnsi="Times New Roman" w:cs="Times New Roman"/>
                <w:spacing w:val="-2"/>
                <w:sz w:val="24"/>
                <w:szCs w:val="24"/>
                <w:lang w:val="kk-KZ"/>
              </w:rPr>
              <w:t>2085</w:t>
            </w:r>
          </w:p>
        </w:tc>
        <w:tc>
          <w:tcPr>
            <w:tcW w:w="2200" w:type="dxa"/>
          </w:tcPr>
          <w:p w:rsidR="001F5F6F" w:rsidRPr="003C4E91" w:rsidRDefault="001F5F6F" w:rsidP="00175102">
            <w:pPr>
              <w:jc w:val="both"/>
              <w:rPr>
                <w:rFonts w:ascii="Times New Roman" w:hAnsi="Times New Roman" w:cs="Times New Roman"/>
                <w:sz w:val="24"/>
                <w:szCs w:val="24"/>
                <w:lang w:val="kk-KZ"/>
              </w:rPr>
            </w:pPr>
            <w:r w:rsidRPr="003C4E91">
              <w:rPr>
                <w:rFonts w:ascii="Times New Roman" w:eastAsia="Times New Roman" w:hAnsi="Times New Roman" w:cs="Times New Roman"/>
                <w:spacing w:val="-2"/>
                <w:sz w:val="24"/>
                <w:szCs w:val="24"/>
                <w:lang w:val="kk-KZ"/>
              </w:rPr>
              <w:t>2085</w:t>
            </w:r>
          </w:p>
        </w:tc>
      </w:tr>
    </w:tbl>
    <w:p w:rsidR="001F5F6F" w:rsidRPr="003C4E91" w:rsidRDefault="001F5F6F" w:rsidP="001F5F6F">
      <w:pPr>
        <w:pStyle w:val="a5"/>
        <w:spacing w:before="0" w:beforeAutospacing="0" w:after="0" w:afterAutospacing="0"/>
        <w:jc w:val="both"/>
        <w:rPr>
          <w:b/>
          <w:i/>
          <w:lang w:val="kk-KZ"/>
        </w:rPr>
      </w:pPr>
      <w:r w:rsidRPr="003C4E91">
        <w:rPr>
          <w:b/>
          <w:i/>
          <w:lang w:val="kk-KZ"/>
        </w:rPr>
        <w:t>Әдістемелік  жұмыс</w:t>
      </w:r>
    </w:p>
    <w:p w:rsidR="001F5F6F" w:rsidRPr="003C4E91" w:rsidRDefault="001F5F6F" w:rsidP="001F5F6F">
      <w:pPr>
        <w:pStyle w:val="a5"/>
        <w:spacing w:before="0" w:beforeAutospacing="0" w:after="0" w:afterAutospacing="0"/>
        <w:jc w:val="both"/>
        <w:rPr>
          <w:lang w:val="kk-KZ"/>
        </w:rPr>
      </w:pPr>
      <w:r w:rsidRPr="003C4E91">
        <w:rPr>
          <w:lang w:val="kk-KZ"/>
        </w:rPr>
        <w:t>Кітапханада мұғалімдермен   білім алушыларға  интернет  байланыс жүйесі жұмысына да  әдістемелік  көмек  көрсетеді. Кітапхана  жыл  бойы мұғалімдерге, сынып жетекшілеріне     жалпы   мектепішілік  іс  шаралар   жүргізуіне,  сынып  сағаттарына, сыныптан  тыс  іс-шараларға  әдістемелік  көмек  көрсете білді.  Кітап  көрмелері қойылып отырды.</w:t>
      </w:r>
    </w:p>
    <w:p w:rsidR="001F5F6F" w:rsidRPr="003C4E91" w:rsidRDefault="001F5F6F" w:rsidP="001F5F6F">
      <w:pPr>
        <w:pStyle w:val="a5"/>
        <w:spacing w:before="0" w:beforeAutospacing="0" w:after="0" w:afterAutospacing="0"/>
        <w:jc w:val="both"/>
        <w:rPr>
          <w:lang w:val="kk-KZ"/>
        </w:rPr>
      </w:pPr>
    </w:p>
    <w:p w:rsidR="001F5F6F" w:rsidRPr="003C4E91" w:rsidRDefault="001F5F6F" w:rsidP="001F5F6F">
      <w:pPr>
        <w:pStyle w:val="a5"/>
        <w:spacing w:before="0" w:beforeAutospacing="0" w:after="0" w:afterAutospacing="0"/>
        <w:jc w:val="both"/>
        <w:rPr>
          <w:lang w:val="kk-KZ"/>
        </w:rPr>
      </w:pPr>
      <w:r w:rsidRPr="003C4E91">
        <w:rPr>
          <w:b/>
          <w:i/>
          <w:lang w:val="kk-KZ"/>
        </w:rPr>
        <w:t>Кітап  қоры мен каталогты ұйымдастыру  жұмысы .</w:t>
      </w:r>
    </w:p>
    <w:p w:rsidR="001F5F6F" w:rsidRPr="003C4E91" w:rsidRDefault="001F5F6F" w:rsidP="001F5F6F">
      <w:pPr>
        <w:pStyle w:val="a5"/>
        <w:spacing w:before="0" w:beforeAutospacing="0" w:after="0" w:afterAutospacing="0"/>
        <w:jc w:val="both"/>
        <w:rPr>
          <w:lang w:val="kk-KZ"/>
        </w:rPr>
      </w:pPr>
      <w:r w:rsidRPr="003C4E91">
        <w:rPr>
          <w:lang w:val="kk-KZ"/>
        </w:rPr>
        <w:t>1.Оқулықпен  жұмыс: Қыркүйек  айында  2023-2024  оқу жылына  оқулықтар  берілді.  Мектеп қорынан  100% оқулықтармен  қамтамасыз  етілді.</w:t>
      </w:r>
    </w:p>
    <w:p w:rsidR="001F5F6F" w:rsidRPr="003C4E91" w:rsidRDefault="001F5F6F" w:rsidP="001F5F6F">
      <w:pPr>
        <w:pStyle w:val="a5"/>
        <w:spacing w:before="0" w:beforeAutospacing="0" w:after="0" w:afterAutospacing="0"/>
        <w:jc w:val="both"/>
        <w:rPr>
          <w:lang w:val="kk-KZ"/>
        </w:rPr>
      </w:pPr>
    </w:p>
    <w:p w:rsidR="001F5F6F" w:rsidRPr="003C4E91" w:rsidRDefault="001F5F6F" w:rsidP="001F5F6F">
      <w:pPr>
        <w:pStyle w:val="a5"/>
        <w:spacing w:before="0" w:beforeAutospacing="0" w:after="0" w:afterAutospacing="0"/>
        <w:jc w:val="both"/>
        <w:rPr>
          <w:b/>
          <w:i/>
          <w:lang w:val="kk-KZ"/>
        </w:rPr>
      </w:pPr>
      <w:r w:rsidRPr="003C4E91">
        <w:rPr>
          <w:b/>
          <w:i/>
          <w:lang w:val="kk-KZ"/>
        </w:rPr>
        <w:t>Өз  білімін  жетілдіру  жұмысы</w:t>
      </w:r>
    </w:p>
    <w:p w:rsidR="001F5F6F" w:rsidRPr="003C4E91" w:rsidRDefault="001F5F6F" w:rsidP="001F5F6F">
      <w:pPr>
        <w:pStyle w:val="a5"/>
        <w:spacing w:before="0" w:beforeAutospacing="0" w:after="0" w:afterAutospacing="0"/>
        <w:jc w:val="both"/>
        <w:rPr>
          <w:lang w:val="kk-KZ"/>
        </w:rPr>
      </w:pPr>
      <w:r w:rsidRPr="003C4E91">
        <w:rPr>
          <w:lang w:val="kk-KZ"/>
        </w:rPr>
        <w:t>Жұмыс  барысында  кәсіби  баспалар  ақпараттарын  пайдаланамыз  (Интернет –сайт кітапхана және  мектеп  кітапханасы қызметі  жайында) сонымен  қатар  семинарлар мен ісм –шараларға  қатысамыз.</w:t>
      </w:r>
    </w:p>
    <w:p w:rsidR="001F5F6F" w:rsidRPr="003C4E91" w:rsidRDefault="001F5F6F" w:rsidP="001F5F6F">
      <w:pPr>
        <w:pStyle w:val="a5"/>
        <w:spacing w:before="0" w:beforeAutospacing="0" w:after="0" w:afterAutospacing="0"/>
        <w:jc w:val="both"/>
        <w:rPr>
          <w:lang w:val="kk-KZ"/>
        </w:rPr>
      </w:pPr>
      <w:r w:rsidRPr="003C4E91">
        <w:rPr>
          <w:lang w:val="kk-KZ"/>
        </w:rPr>
        <w:t>Кітапхана  жұмысы  кітапхананың  жылдық  жоспарына  және  мектептің  2023-2024  оқу жылына  жасалған  жұмыс  жоспарына  сәйкес  биылғы  оқу  жылына  қойылган негізгі  міндеттері  орындалады.</w:t>
      </w:r>
    </w:p>
    <w:p w:rsidR="001F5F6F" w:rsidRPr="003C4E91" w:rsidRDefault="001F5F6F" w:rsidP="001F5F6F">
      <w:pPr>
        <w:pStyle w:val="a5"/>
        <w:spacing w:before="0" w:beforeAutospacing="0" w:after="0" w:afterAutospacing="0"/>
        <w:jc w:val="both"/>
        <w:rPr>
          <w:lang w:val="kk-KZ"/>
        </w:rPr>
      </w:pPr>
    </w:p>
    <w:p w:rsidR="001F5F6F" w:rsidRPr="003C4E91" w:rsidRDefault="001F5F6F" w:rsidP="001F5F6F">
      <w:pPr>
        <w:pStyle w:val="a5"/>
        <w:spacing w:before="0" w:beforeAutospacing="0" w:after="0" w:afterAutospacing="0"/>
        <w:jc w:val="both"/>
        <w:rPr>
          <w:lang w:val="kk-KZ"/>
        </w:rPr>
      </w:pPr>
      <w:r w:rsidRPr="003C4E91">
        <w:rPr>
          <w:lang w:val="kk-KZ"/>
        </w:rPr>
        <w:t>Кітапхана меңгерушісі :   А.С.Байгереева.</w:t>
      </w:r>
    </w:p>
    <w:p w:rsidR="001F5F6F" w:rsidRPr="003C4E91" w:rsidRDefault="001F5F6F" w:rsidP="001F5F6F">
      <w:pPr>
        <w:pStyle w:val="a5"/>
        <w:spacing w:before="0" w:beforeAutospacing="0" w:after="0" w:afterAutospacing="0"/>
        <w:jc w:val="both"/>
        <w:rPr>
          <w:lang w:val="kk-KZ"/>
        </w:rPr>
      </w:pPr>
    </w:p>
    <w:p w:rsidR="001F5F6F" w:rsidRPr="003C4E91" w:rsidRDefault="001F5F6F" w:rsidP="001F5F6F">
      <w:pPr>
        <w:pStyle w:val="a5"/>
        <w:spacing w:before="0" w:beforeAutospacing="0" w:after="0" w:afterAutospacing="0"/>
        <w:jc w:val="both"/>
        <w:rPr>
          <w:lang w:val="kk-KZ"/>
        </w:rPr>
      </w:pPr>
    </w:p>
    <w:p w:rsidR="001F5F6F" w:rsidRPr="003C4E91" w:rsidRDefault="001F5F6F" w:rsidP="001F5F6F">
      <w:pPr>
        <w:pStyle w:val="a5"/>
        <w:spacing w:before="0" w:beforeAutospacing="0" w:after="0" w:afterAutospacing="0"/>
        <w:jc w:val="both"/>
        <w:rPr>
          <w:lang w:val="kk-KZ"/>
        </w:rPr>
      </w:pPr>
    </w:p>
    <w:p w:rsidR="001F5F6F" w:rsidRDefault="001F5F6F" w:rsidP="001F5F6F">
      <w:pPr>
        <w:pStyle w:val="a5"/>
        <w:spacing w:before="0" w:beforeAutospacing="0" w:after="0" w:afterAutospacing="0"/>
        <w:jc w:val="both"/>
        <w:rPr>
          <w:lang w:val="kk-KZ"/>
        </w:rPr>
      </w:pPr>
    </w:p>
    <w:p w:rsidR="001F5F6F" w:rsidRDefault="001F5F6F" w:rsidP="001F5F6F">
      <w:pPr>
        <w:pStyle w:val="a5"/>
        <w:spacing w:before="0" w:beforeAutospacing="0" w:after="0" w:afterAutospacing="0"/>
        <w:jc w:val="both"/>
        <w:rPr>
          <w:lang w:val="kk-KZ"/>
        </w:rPr>
      </w:pPr>
    </w:p>
    <w:p w:rsidR="001F5F6F" w:rsidRDefault="001F5F6F" w:rsidP="001F5F6F">
      <w:pPr>
        <w:pStyle w:val="a5"/>
        <w:spacing w:before="0" w:beforeAutospacing="0" w:after="0" w:afterAutospacing="0"/>
        <w:jc w:val="both"/>
        <w:rPr>
          <w:lang w:val="kk-KZ"/>
        </w:rPr>
      </w:pPr>
    </w:p>
    <w:p w:rsidR="001F5F6F" w:rsidRDefault="001F5F6F" w:rsidP="001F5F6F">
      <w:pPr>
        <w:pStyle w:val="a5"/>
        <w:spacing w:before="0" w:beforeAutospacing="0" w:after="0" w:afterAutospacing="0"/>
        <w:jc w:val="both"/>
        <w:rPr>
          <w:lang w:val="kk-KZ"/>
        </w:rPr>
      </w:pPr>
    </w:p>
    <w:sectPr w:rsidR="001F5F6F" w:rsidSect="001F5F6F">
      <w:pgSz w:w="11906" w:h="16838"/>
      <w:pgMar w:top="794" w:right="794" w:bottom="79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1F5F6F"/>
    <w:rsid w:val="001F5F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F5F6F"/>
    <w:rPr>
      <w:color w:val="0000FF" w:themeColor="hyperlink"/>
      <w:u w:val="single"/>
    </w:rPr>
  </w:style>
  <w:style w:type="paragraph" w:styleId="a4">
    <w:name w:val="No Spacing"/>
    <w:uiPriority w:val="1"/>
    <w:qFormat/>
    <w:rsid w:val="001F5F6F"/>
    <w:pPr>
      <w:spacing w:after="0" w:line="240" w:lineRule="auto"/>
    </w:pPr>
    <w:rPr>
      <w:rFonts w:ascii="Calibri" w:eastAsia="Calibri" w:hAnsi="Calibri" w:cs="Times New Roman"/>
      <w:lang w:eastAsia="en-US"/>
    </w:rPr>
  </w:style>
  <w:style w:type="paragraph" w:styleId="a5">
    <w:name w:val="Normal (Web)"/>
    <w:basedOn w:val="a"/>
    <w:uiPriority w:val="99"/>
    <w:unhideWhenUsed/>
    <w:rsid w:val="001F5F6F"/>
    <w:pPr>
      <w:spacing w:before="100" w:beforeAutospacing="1" w:after="100" w:afterAutospacing="1" w:line="240" w:lineRule="auto"/>
    </w:pPr>
    <w:rPr>
      <w:rFonts w:ascii="Times New Roman" w:eastAsia="Times New Roman" w:hAnsi="Times New Roman" w:cs="Times New Roman"/>
      <w:sz w:val="24"/>
      <w:szCs w:val="24"/>
    </w:rPr>
  </w:style>
  <w:style w:type="table" w:styleId="a6">
    <w:name w:val="Table Grid"/>
    <w:basedOn w:val="a1"/>
    <w:uiPriority w:val="59"/>
    <w:rsid w:val="001F5F6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sid w:val="001F5F6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instagram.com/p/C7D43CIIWzA/?igsh=MXF1cmNrdnd0d2Iz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stagram.com/reel/C6Ic5ffISWB/?igsh=MXd4cmdtOHV1dzhscw"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2821</Words>
  <Characters>16083</Characters>
  <Application>Microsoft Office Word</Application>
  <DocSecurity>0</DocSecurity>
  <Lines>134</Lines>
  <Paragraphs>37</Paragraphs>
  <ScaleCrop>false</ScaleCrop>
  <Company>Reanimator Extreme Edition</Company>
  <LinksUpToDate>false</LinksUpToDate>
  <CharactersWithSpaces>18867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2024-06-10T16:14:00Z</dcterms:created>
  <dcterms:modified xsi:type="dcterms:W3CDTF">2024-06-10T16:18:00Z</dcterms:modified>
</cp:coreProperties>
</file>